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499A0" w14:textId="77777777" w:rsidR="00391444" w:rsidRPr="007A6764" w:rsidRDefault="00391444" w:rsidP="00391444">
      <w:pPr>
        <w:rPr>
          <w:rFonts w:ascii="Verdana" w:hAnsi="Verdana"/>
          <w:b/>
          <w:bCs/>
          <w:color w:val="808080" w:themeColor="background1" w:themeShade="80"/>
          <w:lang w:val="es-CO"/>
        </w:rPr>
      </w:pPr>
      <w:r w:rsidRPr="007A6764">
        <w:rPr>
          <w:rFonts w:ascii="Verdana" w:hAnsi="Verdana"/>
          <w:b/>
          <w:bCs/>
          <w:color w:val="808080" w:themeColor="background1" w:themeShade="80"/>
          <w:lang w:val="es-CO"/>
        </w:rPr>
        <w:t>Nota de diligenciamiento</w:t>
      </w:r>
    </w:p>
    <w:p w14:paraId="50C67507" w14:textId="77777777" w:rsidR="00391444" w:rsidRPr="007A6764" w:rsidRDefault="00391444" w:rsidP="00391444">
      <w:pPr>
        <w:rPr>
          <w:rFonts w:ascii="Verdana" w:hAnsi="Verdana"/>
          <w:color w:val="808080" w:themeColor="background1" w:themeShade="80"/>
          <w:lang w:val="es-CO"/>
        </w:rPr>
      </w:pPr>
      <w:r w:rsidRPr="007A6764">
        <w:rPr>
          <w:rFonts w:ascii="Verdana" w:hAnsi="Verdana"/>
          <w:color w:val="808080" w:themeColor="background1" w:themeShade="80"/>
          <w:lang w:val="es-CO"/>
        </w:rPr>
        <w:t>Verificar:</w:t>
      </w:r>
    </w:p>
    <w:p w14:paraId="68846894" w14:textId="77777777" w:rsidR="00391444" w:rsidRPr="007A6764" w:rsidRDefault="00391444" w:rsidP="00391444">
      <w:pPr>
        <w:numPr>
          <w:ilvl w:val="0"/>
          <w:numId w:val="38"/>
        </w:numPr>
        <w:rPr>
          <w:rFonts w:ascii="Verdana" w:hAnsi="Verdana"/>
          <w:color w:val="808080" w:themeColor="background1" w:themeShade="80"/>
          <w:lang w:val="es-CO"/>
        </w:rPr>
      </w:pPr>
      <w:r w:rsidRPr="007A6764">
        <w:rPr>
          <w:rFonts w:ascii="Verdana" w:hAnsi="Verdana"/>
          <w:color w:val="808080" w:themeColor="background1" w:themeShade="80"/>
          <w:lang w:val="es-CO"/>
        </w:rPr>
        <w:t>denominación exacta de la entidad contratante;</w:t>
      </w:r>
    </w:p>
    <w:p w14:paraId="3AACEA34" w14:textId="77777777" w:rsidR="00391444" w:rsidRPr="007A6764" w:rsidRDefault="00391444" w:rsidP="00391444">
      <w:pPr>
        <w:numPr>
          <w:ilvl w:val="0"/>
          <w:numId w:val="38"/>
        </w:numPr>
        <w:rPr>
          <w:rFonts w:ascii="Verdana" w:hAnsi="Verdana"/>
          <w:color w:val="808080" w:themeColor="background1" w:themeShade="80"/>
          <w:lang w:val="es-CO"/>
        </w:rPr>
      </w:pPr>
      <w:proofErr w:type="spellStart"/>
      <w:r w:rsidRPr="007A6764">
        <w:rPr>
          <w:rFonts w:ascii="Verdana" w:hAnsi="Verdana"/>
          <w:color w:val="808080" w:themeColor="background1" w:themeShade="80"/>
          <w:lang w:val="es-CO"/>
        </w:rPr>
        <w:t>NIT</w:t>
      </w:r>
      <w:proofErr w:type="spellEnd"/>
      <w:r w:rsidRPr="007A6764">
        <w:rPr>
          <w:rFonts w:ascii="Verdana" w:hAnsi="Verdana"/>
          <w:color w:val="808080" w:themeColor="background1" w:themeShade="80"/>
          <w:lang w:val="es-CO"/>
        </w:rPr>
        <w:t xml:space="preserve"> correspondiente;</w:t>
      </w:r>
    </w:p>
    <w:p w14:paraId="16A1B113" w14:textId="77777777" w:rsidR="00391444" w:rsidRPr="007A6764" w:rsidRDefault="00391444" w:rsidP="00391444">
      <w:pPr>
        <w:numPr>
          <w:ilvl w:val="0"/>
          <w:numId w:val="38"/>
        </w:numPr>
        <w:rPr>
          <w:rFonts w:ascii="Verdana" w:hAnsi="Verdana"/>
          <w:color w:val="808080" w:themeColor="background1" w:themeShade="80"/>
          <w:lang w:val="es-CO"/>
        </w:rPr>
      </w:pPr>
      <w:r w:rsidRPr="007A6764">
        <w:rPr>
          <w:rFonts w:ascii="Verdana" w:hAnsi="Verdana"/>
          <w:color w:val="808080" w:themeColor="background1" w:themeShade="80"/>
          <w:lang w:val="es-CO"/>
        </w:rPr>
        <w:t>acto de delegación vigente;</w:t>
      </w:r>
    </w:p>
    <w:p w14:paraId="5412D3C2" w14:textId="77777777" w:rsidR="00391444" w:rsidRPr="007A6764" w:rsidRDefault="00391444" w:rsidP="00391444">
      <w:pPr>
        <w:numPr>
          <w:ilvl w:val="0"/>
          <w:numId w:val="38"/>
        </w:numPr>
        <w:rPr>
          <w:rFonts w:ascii="Verdana" w:hAnsi="Verdana"/>
          <w:color w:val="808080" w:themeColor="background1" w:themeShade="80"/>
          <w:lang w:val="es-CO"/>
        </w:rPr>
      </w:pPr>
      <w:r w:rsidRPr="007A6764">
        <w:rPr>
          <w:rFonts w:ascii="Verdana" w:hAnsi="Verdana"/>
          <w:color w:val="808080" w:themeColor="background1" w:themeShade="80"/>
          <w:lang w:val="es-CO"/>
        </w:rPr>
        <w:t>calidad en que comparece el contratista;</w:t>
      </w:r>
    </w:p>
    <w:p w14:paraId="7152999B" w14:textId="77777777" w:rsidR="00391444" w:rsidRPr="007A6764" w:rsidRDefault="00391444" w:rsidP="00391444">
      <w:pPr>
        <w:numPr>
          <w:ilvl w:val="0"/>
          <w:numId w:val="38"/>
        </w:numPr>
        <w:rPr>
          <w:rFonts w:ascii="Verdana" w:hAnsi="Verdana"/>
          <w:color w:val="808080" w:themeColor="background1" w:themeShade="80"/>
          <w:lang w:val="es-CO"/>
        </w:rPr>
      </w:pPr>
      <w:r w:rsidRPr="007A6764">
        <w:rPr>
          <w:rFonts w:ascii="Verdana" w:hAnsi="Verdana"/>
          <w:color w:val="808080" w:themeColor="background1" w:themeShade="80"/>
          <w:lang w:val="es-CO"/>
        </w:rPr>
        <w:t>datos del proponente plural, si aplica;</w:t>
      </w:r>
    </w:p>
    <w:p w14:paraId="08DBD13D" w14:textId="77777777" w:rsidR="00391444" w:rsidRPr="007A6764" w:rsidRDefault="00391444" w:rsidP="00391444">
      <w:pPr>
        <w:numPr>
          <w:ilvl w:val="0"/>
          <w:numId w:val="38"/>
        </w:numPr>
        <w:rPr>
          <w:rFonts w:ascii="Verdana" w:hAnsi="Verdana"/>
          <w:color w:val="808080" w:themeColor="background1" w:themeShade="80"/>
          <w:lang w:val="es-CO"/>
        </w:rPr>
      </w:pPr>
      <w:r w:rsidRPr="007A6764">
        <w:rPr>
          <w:rFonts w:ascii="Verdana" w:hAnsi="Verdana"/>
          <w:color w:val="808080" w:themeColor="background1" w:themeShade="80"/>
          <w:lang w:val="es-CO"/>
        </w:rPr>
        <w:t>existencia de poder, cuando actúe apoderado.</w:t>
      </w:r>
    </w:p>
    <w:p w14:paraId="5BDBB773" w14:textId="77777777" w:rsidR="00391444" w:rsidRPr="007A6764" w:rsidRDefault="00391444" w:rsidP="007F2FEE">
      <w:pPr>
        <w:rPr>
          <w:rFonts w:ascii="Verdana" w:hAnsi="Verdana"/>
          <w:lang w:val="es-CO"/>
        </w:rPr>
      </w:pPr>
    </w:p>
    <w:p w14:paraId="59B71CA7" w14:textId="77777777" w:rsidR="00245FCE" w:rsidRPr="00245FCE" w:rsidRDefault="00245FCE" w:rsidP="00245FCE">
      <w:pPr>
        <w:rPr>
          <w:rFonts w:ascii="Verdana" w:hAnsi="Verdana"/>
          <w:b/>
          <w:bCs/>
          <w:lang w:val="es-ES"/>
        </w:rPr>
      </w:pPr>
      <w:r w:rsidRPr="00245FCE">
        <w:rPr>
          <w:rFonts w:ascii="Verdana" w:hAnsi="Verdana"/>
          <w:b/>
          <w:bCs/>
          <w:lang w:val="es-ES"/>
        </w:rPr>
        <w:t xml:space="preserve">Bogotá, </w:t>
      </w:r>
    </w:p>
    <w:p w14:paraId="1AC1D257" w14:textId="77777777" w:rsidR="00245FCE" w:rsidRPr="00245FCE" w:rsidRDefault="00245FCE" w:rsidP="00245FCE">
      <w:pPr>
        <w:rPr>
          <w:rFonts w:ascii="Verdana" w:hAnsi="Verdana"/>
          <w:b/>
          <w:bCs/>
          <w:lang w:val="es-ES"/>
        </w:rPr>
      </w:pPr>
    </w:p>
    <w:p w14:paraId="18AF26EE" w14:textId="77777777" w:rsidR="00245FCE" w:rsidRPr="00245FCE" w:rsidRDefault="00245FCE" w:rsidP="00245FCE">
      <w:pPr>
        <w:rPr>
          <w:rFonts w:ascii="Verdana" w:hAnsi="Verdana"/>
          <w:lang w:val="es-ES"/>
        </w:rPr>
      </w:pPr>
      <w:r w:rsidRPr="00245FCE">
        <w:rPr>
          <w:rFonts w:ascii="Verdana" w:hAnsi="Verdana"/>
          <w:lang w:val="es-ES"/>
        </w:rPr>
        <w:t>Señor:</w:t>
      </w:r>
    </w:p>
    <w:p w14:paraId="12752B57" w14:textId="77777777" w:rsidR="00245FCE" w:rsidRPr="00245FCE" w:rsidRDefault="00245FCE" w:rsidP="00245FCE">
      <w:pPr>
        <w:rPr>
          <w:rFonts w:ascii="Verdana" w:hAnsi="Verdana"/>
          <w:lang w:val="es-ES"/>
        </w:rPr>
      </w:pPr>
      <w:proofErr w:type="spellStart"/>
      <w:r w:rsidRPr="00245FCE">
        <w:rPr>
          <w:rFonts w:ascii="Verdana" w:hAnsi="Verdana"/>
          <w:lang w:val="es-ES"/>
        </w:rPr>
        <w:t>XXXXXXX</w:t>
      </w:r>
      <w:proofErr w:type="spellEnd"/>
    </w:p>
    <w:p w14:paraId="340C68E5" w14:textId="77777777" w:rsidR="00245FCE" w:rsidRPr="00245FCE" w:rsidRDefault="00245FCE" w:rsidP="00245FCE">
      <w:pPr>
        <w:rPr>
          <w:rFonts w:ascii="Verdana" w:hAnsi="Verdana"/>
          <w:lang w:val="es-ES"/>
        </w:rPr>
      </w:pPr>
      <w:r w:rsidRPr="00245FCE">
        <w:rPr>
          <w:rFonts w:ascii="Verdana" w:hAnsi="Verdana"/>
          <w:lang w:val="es-ES"/>
        </w:rPr>
        <w:t>Representante Legal</w:t>
      </w:r>
    </w:p>
    <w:p w14:paraId="5B20ED2F" w14:textId="77777777" w:rsidR="00245FCE" w:rsidRPr="00245FCE" w:rsidRDefault="00245FCE" w:rsidP="00245FCE">
      <w:pPr>
        <w:rPr>
          <w:rFonts w:ascii="Verdana" w:hAnsi="Verdana"/>
          <w:lang w:val="es-ES"/>
        </w:rPr>
      </w:pPr>
      <w:proofErr w:type="spellStart"/>
      <w:r w:rsidRPr="00245FCE">
        <w:rPr>
          <w:rFonts w:ascii="Verdana" w:hAnsi="Verdana"/>
          <w:lang w:val="es-ES"/>
        </w:rPr>
        <w:t>XXXXXXXX</w:t>
      </w:r>
      <w:proofErr w:type="spellEnd"/>
    </w:p>
    <w:p w14:paraId="193815AB" w14:textId="77777777" w:rsidR="00245FCE" w:rsidRPr="00245FCE" w:rsidRDefault="00245FCE" w:rsidP="00245FCE">
      <w:pPr>
        <w:rPr>
          <w:rFonts w:ascii="Verdana" w:hAnsi="Verdana"/>
          <w:lang w:val="es-ES"/>
        </w:rPr>
      </w:pPr>
      <w:r w:rsidRPr="00245FCE">
        <w:rPr>
          <w:rFonts w:ascii="Verdana" w:hAnsi="Verdana"/>
          <w:lang w:val="es-ES"/>
        </w:rPr>
        <w:t>Ciudad</w:t>
      </w:r>
    </w:p>
    <w:p w14:paraId="17A402B0" w14:textId="77777777" w:rsidR="00245FCE" w:rsidRPr="00245FCE" w:rsidRDefault="00245FCE" w:rsidP="00245FCE">
      <w:pPr>
        <w:rPr>
          <w:rFonts w:ascii="Verdana" w:hAnsi="Verdana"/>
          <w:lang w:val="es-ES"/>
        </w:rPr>
      </w:pPr>
    </w:p>
    <w:p w14:paraId="0A07CAF2" w14:textId="5CE7BF57" w:rsidR="00245FCE" w:rsidRPr="00245FCE" w:rsidRDefault="00245FCE" w:rsidP="00245FCE">
      <w:pPr>
        <w:rPr>
          <w:rFonts w:ascii="Verdana" w:hAnsi="Verdana"/>
          <w:lang w:val="es-ES"/>
        </w:rPr>
      </w:pPr>
      <w:r w:rsidRPr="00245FCE">
        <w:rPr>
          <w:rFonts w:ascii="Verdana" w:hAnsi="Verdana"/>
          <w:lang w:val="es-ES"/>
        </w:rPr>
        <w:t xml:space="preserve">ASUNTO: ACEPTACIÓN OFERTA - PROCESO DE SELECCIÓN DE MÍNIMA CUANTÍA </w:t>
      </w:r>
      <w:proofErr w:type="spellStart"/>
      <w:r w:rsidRPr="00245FCE">
        <w:rPr>
          <w:rFonts w:ascii="Verdana" w:hAnsi="Verdana"/>
          <w:lang w:val="es-ES"/>
        </w:rPr>
        <w:t>MVCT</w:t>
      </w:r>
      <w:proofErr w:type="spellEnd"/>
      <w:r w:rsidRPr="00245FCE">
        <w:rPr>
          <w:rFonts w:ascii="Verdana" w:hAnsi="Verdana"/>
          <w:lang w:val="es-ES"/>
        </w:rPr>
        <w:t>-IP-</w:t>
      </w:r>
      <w:proofErr w:type="spellStart"/>
      <w:r w:rsidRPr="00245FCE">
        <w:rPr>
          <w:rFonts w:ascii="Verdana" w:hAnsi="Verdana"/>
          <w:lang w:val="es-ES"/>
        </w:rPr>
        <w:t>00</w:t>
      </w:r>
      <w:r w:rsidRPr="007A6764">
        <w:rPr>
          <w:rFonts w:ascii="Verdana" w:hAnsi="Verdana"/>
          <w:lang w:val="es-ES"/>
        </w:rPr>
        <w:t>X</w:t>
      </w:r>
      <w:proofErr w:type="spellEnd"/>
      <w:r w:rsidRPr="00245FCE">
        <w:rPr>
          <w:rFonts w:ascii="Verdana" w:hAnsi="Verdana"/>
          <w:lang w:val="es-ES"/>
        </w:rPr>
        <w:t>-</w:t>
      </w:r>
      <w:proofErr w:type="spellStart"/>
      <w:r w:rsidRPr="00245FCE">
        <w:rPr>
          <w:rFonts w:ascii="Verdana" w:hAnsi="Verdana"/>
          <w:lang w:val="es-ES"/>
        </w:rPr>
        <w:t>202</w:t>
      </w:r>
      <w:r w:rsidRPr="007A6764">
        <w:rPr>
          <w:rFonts w:ascii="Verdana" w:hAnsi="Verdana"/>
          <w:lang w:val="es-ES"/>
        </w:rPr>
        <w:t>X</w:t>
      </w:r>
      <w:proofErr w:type="spellEnd"/>
    </w:p>
    <w:p w14:paraId="68015172" w14:textId="77777777" w:rsidR="00245FCE" w:rsidRPr="00245FCE" w:rsidRDefault="00245FCE" w:rsidP="00245FCE">
      <w:pPr>
        <w:rPr>
          <w:rFonts w:ascii="Verdana" w:hAnsi="Verdana"/>
          <w:lang w:val="es-ES"/>
        </w:rPr>
      </w:pPr>
    </w:p>
    <w:p w14:paraId="159E70B6" w14:textId="77777777" w:rsidR="00245FCE" w:rsidRPr="00245FCE" w:rsidRDefault="00245FCE" w:rsidP="00245FCE">
      <w:pPr>
        <w:rPr>
          <w:rFonts w:ascii="Verdana" w:hAnsi="Verdana"/>
          <w:lang w:val="es-ES"/>
        </w:rPr>
      </w:pPr>
      <w:r w:rsidRPr="00245FCE">
        <w:rPr>
          <w:rFonts w:ascii="Verdana" w:hAnsi="Verdana"/>
          <w:lang w:val="es-ES"/>
        </w:rPr>
        <w:t>De conformidad con lo dispuesto en el artículo 2.2.1.2.1.5.2 del Decreto 1082 del 2015, en calidad de ordenador del gasto, le informo que la oferta presentada el día XX de XXXX de 2026 a través de la plataforma SECOP II, por la firma que usted representa, HA SIDO ACEPTADA en razón a que cumple con las condiciones establecidas en la Invitación Pública dentro del proceso del asunto.</w:t>
      </w:r>
    </w:p>
    <w:p w14:paraId="7A56B7FA" w14:textId="77777777" w:rsidR="00245FCE" w:rsidRPr="00245FCE" w:rsidRDefault="00245FCE" w:rsidP="00245FCE">
      <w:pPr>
        <w:rPr>
          <w:rFonts w:ascii="Verdana" w:hAnsi="Verdana"/>
          <w:lang w:val="es-ES"/>
        </w:rPr>
      </w:pPr>
    </w:p>
    <w:p w14:paraId="6BDCE50F" w14:textId="3EFCAAD2" w:rsidR="00245FCE" w:rsidRPr="00245FCE" w:rsidRDefault="00245FCE" w:rsidP="00245FCE">
      <w:pPr>
        <w:rPr>
          <w:rFonts w:ascii="Verdana" w:hAnsi="Verdana"/>
          <w:lang w:val="es-ES"/>
        </w:rPr>
      </w:pPr>
      <w:r w:rsidRPr="00245FCE">
        <w:rPr>
          <w:rFonts w:ascii="Verdana" w:hAnsi="Verdana"/>
          <w:lang w:val="es-ES"/>
        </w:rPr>
        <w:t xml:space="preserve">Para todos los efectos a que haya lugar, y según lo dispuesto en el literal d) del artículo 94 de la Ley 1474 del 2011 y en el numeral 7 del artículo 2.2.1.2.1.5.2 del Decreto 1082 del 2015, la presente comunicación y la oferta por usted presentada constituyen el contrato; en tal sentido deberá cumplir con la ejecución del contrato en las condiciones establecidas en los estudios previos, la invitación pública </w:t>
      </w:r>
      <w:proofErr w:type="spellStart"/>
      <w:r w:rsidRPr="00245FCE">
        <w:rPr>
          <w:rFonts w:ascii="Verdana" w:hAnsi="Verdana"/>
          <w:lang w:val="es-ES"/>
        </w:rPr>
        <w:t>MVCT</w:t>
      </w:r>
      <w:proofErr w:type="spellEnd"/>
      <w:r w:rsidRPr="00245FCE">
        <w:rPr>
          <w:rFonts w:ascii="Verdana" w:hAnsi="Verdana"/>
          <w:lang w:val="es-ES"/>
        </w:rPr>
        <w:t>-IP-</w:t>
      </w:r>
      <w:proofErr w:type="spellStart"/>
      <w:r w:rsidRPr="00245FCE">
        <w:rPr>
          <w:rFonts w:ascii="Verdana" w:hAnsi="Verdana"/>
          <w:lang w:val="es-ES"/>
        </w:rPr>
        <w:t>0</w:t>
      </w:r>
      <w:r w:rsidR="00AC0AFC" w:rsidRPr="007A6764">
        <w:rPr>
          <w:rFonts w:ascii="Verdana" w:hAnsi="Verdana"/>
          <w:lang w:val="es-ES"/>
        </w:rPr>
        <w:t>XX</w:t>
      </w:r>
      <w:proofErr w:type="spellEnd"/>
      <w:r w:rsidRPr="00245FCE">
        <w:rPr>
          <w:rFonts w:ascii="Verdana" w:hAnsi="Verdana"/>
          <w:lang w:val="es-ES"/>
        </w:rPr>
        <w:t>-</w:t>
      </w:r>
      <w:proofErr w:type="spellStart"/>
      <w:r w:rsidRPr="00245FCE">
        <w:rPr>
          <w:rFonts w:ascii="Verdana" w:hAnsi="Verdana"/>
          <w:lang w:val="es-ES"/>
        </w:rPr>
        <w:t>20</w:t>
      </w:r>
      <w:r w:rsidR="00AC0AFC" w:rsidRPr="007A6764">
        <w:rPr>
          <w:rFonts w:ascii="Verdana" w:hAnsi="Verdana"/>
          <w:lang w:val="es-ES"/>
        </w:rPr>
        <w:t>XX</w:t>
      </w:r>
      <w:proofErr w:type="spellEnd"/>
      <w:r w:rsidRPr="00245FCE">
        <w:rPr>
          <w:rFonts w:ascii="Verdana" w:hAnsi="Verdana"/>
          <w:lang w:val="es-ES"/>
        </w:rPr>
        <w:t xml:space="preserve"> y los ofrecimientos formulados en la propuesta.</w:t>
      </w:r>
    </w:p>
    <w:p w14:paraId="144C5861" w14:textId="77777777" w:rsidR="00245FCE" w:rsidRPr="00245FCE" w:rsidRDefault="00245FCE" w:rsidP="00245FCE">
      <w:pPr>
        <w:rPr>
          <w:rFonts w:ascii="Verdana" w:hAnsi="Verdana"/>
          <w:lang w:val="es-ES"/>
        </w:rPr>
      </w:pPr>
    </w:p>
    <w:p w14:paraId="73B6AA76" w14:textId="77777777" w:rsidR="00AC0AFC" w:rsidRPr="007A6764" w:rsidRDefault="00AC0AFC" w:rsidP="00AC0AFC">
      <w:pPr>
        <w:pStyle w:val="Textoindependiente"/>
        <w:shd w:val="clear" w:color="auto" w:fill="FFFFFF" w:themeFill="background1"/>
        <w:rPr>
          <w:rFonts w:ascii="Verdana" w:eastAsia="Times New Roman" w:hAnsi="Verdana" w:cs="Arial"/>
          <w:szCs w:val="20"/>
          <w:lang w:eastAsia="es-ES"/>
        </w:rPr>
      </w:pPr>
      <w:r w:rsidRPr="007A6764">
        <w:rPr>
          <w:rFonts w:ascii="Verdana" w:eastAsia="Times New Roman" w:hAnsi="Verdana" w:cs="Arial"/>
          <w:szCs w:val="20"/>
          <w:lang w:eastAsia="es-ES"/>
        </w:rPr>
        <w:t>Los términos generales de la descripción contractual son los siguientes:</w:t>
      </w:r>
    </w:p>
    <w:p w14:paraId="13CF2C41" w14:textId="77777777" w:rsidR="007F2FEE" w:rsidRPr="007A6764" w:rsidRDefault="007F2FEE" w:rsidP="007F2FEE">
      <w:pPr>
        <w:rPr>
          <w:rFonts w:ascii="Verdana" w:hAnsi="Verdana"/>
          <w:b/>
          <w:bCs/>
          <w:lang w:val="es-CO"/>
        </w:rPr>
      </w:pPr>
      <w:r w:rsidRPr="007A6764">
        <w:rPr>
          <w:rFonts w:ascii="Verdana" w:hAnsi="Verdana"/>
          <w:b/>
          <w:bCs/>
          <w:lang w:val="es-CO"/>
        </w:rPr>
        <w:t>CLÁUSULA PRIMERA. OBJETO</w:t>
      </w:r>
    </w:p>
    <w:p w14:paraId="7D954969" w14:textId="77777777" w:rsidR="00391444" w:rsidRPr="007A6764" w:rsidRDefault="00391444" w:rsidP="007F2FEE">
      <w:pPr>
        <w:rPr>
          <w:rFonts w:ascii="Verdana" w:hAnsi="Verdana"/>
          <w:b/>
          <w:bCs/>
          <w:color w:val="808080" w:themeColor="background1" w:themeShade="80"/>
          <w:lang w:val="es-CO"/>
        </w:rPr>
      </w:pPr>
    </w:p>
    <w:p w14:paraId="1BEF1F5C" w14:textId="32B5D7C9" w:rsidR="007F2FEE" w:rsidRPr="007A6764" w:rsidRDefault="007F2FEE" w:rsidP="007F2FEE">
      <w:pPr>
        <w:rPr>
          <w:rFonts w:ascii="Verdana" w:hAnsi="Verdana"/>
          <w:color w:val="808080" w:themeColor="background1" w:themeShade="80"/>
          <w:lang w:val="es-CO"/>
        </w:rPr>
      </w:pPr>
      <w:r w:rsidRPr="007A6764">
        <w:rPr>
          <w:rFonts w:ascii="Verdana" w:hAnsi="Verdana"/>
          <w:b/>
          <w:bCs/>
          <w:color w:val="808080" w:themeColor="background1" w:themeShade="80"/>
          <w:lang w:val="es-CO"/>
        </w:rPr>
        <w:t>Nota de diligenciamiento</w:t>
      </w:r>
      <w:r w:rsidR="00391444" w:rsidRPr="007A6764">
        <w:rPr>
          <w:rFonts w:ascii="Verdana" w:hAnsi="Verdana"/>
          <w:b/>
          <w:bCs/>
          <w:color w:val="808080" w:themeColor="background1" w:themeShade="80"/>
          <w:lang w:val="es-CO"/>
        </w:rPr>
        <w:t xml:space="preserve">: </w:t>
      </w:r>
      <w:r w:rsidRPr="007A6764">
        <w:rPr>
          <w:rFonts w:ascii="Verdana" w:hAnsi="Verdana"/>
          <w:color w:val="808080" w:themeColor="background1" w:themeShade="80"/>
          <w:lang w:val="es-CO"/>
        </w:rPr>
        <w:t>Incluir el objeto exactamente como quedó definido en:</w:t>
      </w:r>
    </w:p>
    <w:p w14:paraId="3F92BCE7" w14:textId="77777777" w:rsidR="007F2FEE" w:rsidRPr="007A6764" w:rsidRDefault="007F2FEE" w:rsidP="007F2FEE">
      <w:pPr>
        <w:numPr>
          <w:ilvl w:val="0"/>
          <w:numId w:val="41"/>
        </w:numPr>
        <w:rPr>
          <w:rFonts w:ascii="Verdana" w:hAnsi="Verdana"/>
          <w:color w:val="808080" w:themeColor="background1" w:themeShade="80"/>
          <w:lang w:val="es-CO"/>
        </w:rPr>
      </w:pPr>
      <w:r w:rsidRPr="007A6764">
        <w:rPr>
          <w:rFonts w:ascii="Verdana" w:hAnsi="Verdana"/>
          <w:color w:val="808080" w:themeColor="background1" w:themeShade="80"/>
          <w:lang w:val="es-CO"/>
        </w:rPr>
        <w:t>estudios previos;</w:t>
      </w:r>
    </w:p>
    <w:p w14:paraId="7B65B165" w14:textId="77777777" w:rsidR="007F2FEE" w:rsidRPr="007A6764" w:rsidRDefault="007F2FEE" w:rsidP="007F2FEE">
      <w:pPr>
        <w:numPr>
          <w:ilvl w:val="0"/>
          <w:numId w:val="41"/>
        </w:numPr>
        <w:rPr>
          <w:rFonts w:ascii="Verdana" w:hAnsi="Verdana"/>
          <w:color w:val="808080" w:themeColor="background1" w:themeShade="80"/>
          <w:lang w:val="es-CO"/>
        </w:rPr>
      </w:pPr>
      <w:r w:rsidRPr="007A6764">
        <w:rPr>
          <w:rFonts w:ascii="Verdana" w:hAnsi="Verdana"/>
          <w:color w:val="808080" w:themeColor="background1" w:themeShade="80"/>
          <w:lang w:val="es-CO"/>
        </w:rPr>
        <w:t>pliego de condiciones;</w:t>
      </w:r>
    </w:p>
    <w:p w14:paraId="07537AD6" w14:textId="77777777" w:rsidR="007F2FEE" w:rsidRPr="007A6764" w:rsidRDefault="007F2FEE" w:rsidP="007F2FEE">
      <w:pPr>
        <w:numPr>
          <w:ilvl w:val="0"/>
          <w:numId w:val="41"/>
        </w:numPr>
        <w:rPr>
          <w:rFonts w:ascii="Verdana" w:hAnsi="Verdana"/>
          <w:color w:val="808080" w:themeColor="background1" w:themeShade="80"/>
          <w:lang w:val="es-CO"/>
        </w:rPr>
      </w:pPr>
      <w:r w:rsidRPr="007A6764">
        <w:rPr>
          <w:rFonts w:ascii="Verdana" w:hAnsi="Verdana"/>
          <w:color w:val="808080" w:themeColor="background1" w:themeShade="80"/>
          <w:lang w:val="es-CO"/>
        </w:rPr>
        <w:t>acto de adjudicación.</w:t>
      </w:r>
    </w:p>
    <w:p w14:paraId="289C230F" w14:textId="77777777" w:rsidR="007F2FEE" w:rsidRPr="007A6764" w:rsidRDefault="007F2FEE" w:rsidP="007F2FEE">
      <w:pPr>
        <w:rPr>
          <w:rFonts w:ascii="Verdana" w:hAnsi="Verdana"/>
          <w:color w:val="808080" w:themeColor="background1" w:themeShade="80"/>
          <w:lang w:val="es-CO"/>
        </w:rPr>
      </w:pPr>
      <w:r w:rsidRPr="007A6764">
        <w:rPr>
          <w:rFonts w:ascii="Verdana" w:hAnsi="Verdana"/>
          <w:color w:val="808080" w:themeColor="background1" w:themeShade="80"/>
          <w:lang w:val="es-CO"/>
        </w:rPr>
        <w:t>No modificar su alcance sustancial.</w:t>
      </w:r>
    </w:p>
    <w:p w14:paraId="3F38C885" w14:textId="77777777" w:rsidR="00391444" w:rsidRPr="007A6764" w:rsidRDefault="00391444" w:rsidP="007F2FEE">
      <w:pPr>
        <w:rPr>
          <w:rFonts w:ascii="Verdana" w:hAnsi="Verdana"/>
          <w:b/>
          <w:bCs/>
          <w:lang w:val="es-CO"/>
        </w:rPr>
      </w:pPr>
    </w:p>
    <w:p w14:paraId="08F9BC96" w14:textId="580B2935" w:rsidR="007F2FEE" w:rsidRPr="007A6764" w:rsidRDefault="007F2FEE" w:rsidP="007F2FEE">
      <w:pPr>
        <w:rPr>
          <w:rFonts w:ascii="Verdana" w:hAnsi="Verdana"/>
          <w:b/>
          <w:bCs/>
          <w:lang w:val="es-CO"/>
        </w:rPr>
      </w:pPr>
      <w:r w:rsidRPr="007A6764">
        <w:rPr>
          <w:rFonts w:ascii="Verdana" w:hAnsi="Verdana"/>
          <w:b/>
          <w:bCs/>
          <w:lang w:val="es-CO"/>
        </w:rPr>
        <w:t>Texto base</w:t>
      </w:r>
    </w:p>
    <w:p w14:paraId="1B9E1212" w14:textId="77777777" w:rsidR="00830814" w:rsidRPr="007A6764" w:rsidRDefault="00830814" w:rsidP="007F2FEE">
      <w:pPr>
        <w:rPr>
          <w:rFonts w:ascii="Verdana" w:hAnsi="Verdana"/>
          <w:lang w:val="es-CO"/>
        </w:rPr>
      </w:pPr>
    </w:p>
    <w:p w14:paraId="6FC47A91" w14:textId="03885A47" w:rsidR="007F2FEE" w:rsidRPr="007A6764" w:rsidRDefault="007F2FEE" w:rsidP="007F2FEE">
      <w:pPr>
        <w:rPr>
          <w:rFonts w:ascii="Verdana" w:hAnsi="Verdana"/>
          <w:lang w:val="es-CO"/>
        </w:rPr>
      </w:pPr>
      <w:r w:rsidRPr="007A6764">
        <w:rPr>
          <w:rFonts w:ascii="Verdana" w:hAnsi="Verdana"/>
          <w:lang w:val="es-CO"/>
        </w:rPr>
        <w:t xml:space="preserve">El objeto del presente contrato es: </w:t>
      </w:r>
      <w:r w:rsidRPr="007A6764">
        <w:rPr>
          <w:rFonts w:ascii="Verdana" w:hAnsi="Verdana"/>
          <w:b/>
          <w:bCs/>
          <w:lang w:val="es-CO"/>
        </w:rPr>
        <w:t>[Incluir el objeto exactamente conforme a estudios previos, pliego y acto de adjudicación.]</w:t>
      </w:r>
    </w:p>
    <w:p w14:paraId="5F9EEFBB" w14:textId="026B0AEA" w:rsidR="007F2FEE" w:rsidRPr="007A6764" w:rsidRDefault="007F2FEE" w:rsidP="007F2FEE">
      <w:pPr>
        <w:rPr>
          <w:rFonts w:ascii="Verdana" w:hAnsi="Verdana"/>
          <w:lang w:val="es-CO"/>
        </w:rPr>
      </w:pPr>
    </w:p>
    <w:p w14:paraId="6F5FB7DD" w14:textId="77777777" w:rsidR="007F2FEE" w:rsidRPr="007A6764" w:rsidRDefault="007F2FEE" w:rsidP="007F2FEE">
      <w:pPr>
        <w:rPr>
          <w:rFonts w:ascii="Verdana" w:hAnsi="Verdana"/>
          <w:b/>
          <w:bCs/>
          <w:lang w:val="es-CO"/>
        </w:rPr>
      </w:pPr>
      <w:r w:rsidRPr="007A6764">
        <w:rPr>
          <w:rFonts w:ascii="Verdana" w:hAnsi="Verdana"/>
          <w:b/>
          <w:bCs/>
          <w:lang w:val="es-CO"/>
        </w:rPr>
        <w:t>CLÁUSULA SEGUNDA. ALCANCE</w:t>
      </w:r>
    </w:p>
    <w:p w14:paraId="006B46A3" w14:textId="77777777" w:rsidR="00391444" w:rsidRPr="007A6764" w:rsidRDefault="00391444" w:rsidP="007F2FEE">
      <w:pPr>
        <w:rPr>
          <w:rFonts w:ascii="Verdana" w:hAnsi="Verdana"/>
          <w:b/>
          <w:bCs/>
          <w:lang w:val="es-CO"/>
        </w:rPr>
      </w:pPr>
    </w:p>
    <w:p w14:paraId="7962390C" w14:textId="22EFC05A" w:rsidR="007F2FEE" w:rsidRPr="007A6764" w:rsidRDefault="007F2FEE" w:rsidP="007F2FEE">
      <w:pPr>
        <w:rPr>
          <w:rFonts w:ascii="Verdana" w:hAnsi="Verdana"/>
          <w:color w:val="808080" w:themeColor="background1" w:themeShade="80"/>
          <w:lang w:val="es-CO"/>
        </w:rPr>
      </w:pPr>
      <w:r w:rsidRPr="007A6764">
        <w:rPr>
          <w:rFonts w:ascii="Verdana" w:hAnsi="Verdana"/>
          <w:b/>
          <w:bCs/>
          <w:color w:val="808080" w:themeColor="background1" w:themeShade="80"/>
          <w:lang w:val="es-CO"/>
        </w:rPr>
        <w:lastRenderedPageBreak/>
        <w:t>Nota de diligenciamiento</w:t>
      </w:r>
      <w:r w:rsidR="00391444" w:rsidRPr="007A6764">
        <w:rPr>
          <w:rFonts w:ascii="Verdana" w:hAnsi="Verdana"/>
          <w:b/>
          <w:bCs/>
          <w:color w:val="808080" w:themeColor="background1" w:themeShade="80"/>
          <w:lang w:val="es-CO"/>
        </w:rPr>
        <w:t xml:space="preserve">: </w:t>
      </w:r>
      <w:r w:rsidRPr="007A6764">
        <w:rPr>
          <w:rFonts w:ascii="Verdana" w:hAnsi="Verdana"/>
          <w:color w:val="808080" w:themeColor="background1" w:themeShade="80"/>
          <w:lang w:val="es-CO"/>
        </w:rPr>
        <w:t>Incluir el alcance funcional, técnico, operativo y/o territorial definido en los estudios previos, anexos técnicos y pliego de condiciones.</w:t>
      </w:r>
    </w:p>
    <w:p w14:paraId="382FB1CC" w14:textId="77777777" w:rsidR="00391444" w:rsidRPr="007A6764" w:rsidRDefault="00391444" w:rsidP="007F2FEE">
      <w:pPr>
        <w:rPr>
          <w:rFonts w:ascii="Verdana" w:hAnsi="Verdana"/>
          <w:b/>
          <w:bCs/>
          <w:lang w:val="es-CO"/>
        </w:rPr>
      </w:pPr>
    </w:p>
    <w:p w14:paraId="483376FF" w14:textId="2E8179F0" w:rsidR="007F2FEE" w:rsidRPr="007A6764" w:rsidRDefault="007F2FEE" w:rsidP="007F2FEE">
      <w:pPr>
        <w:rPr>
          <w:rFonts w:ascii="Verdana" w:hAnsi="Verdana"/>
          <w:b/>
          <w:bCs/>
          <w:lang w:val="es-CO"/>
        </w:rPr>
      </w:pPr>
      <w:r w:rsidRPr="007A6764">
        <w:rPr>
          <w:rFonts w:ascii="Verdana" w:hAnsi="Verdana"/>
          <w:b/>
          <w:bCs/>
          <w:lang w:val="es-CO"/>
        </w:rPr>
        <w:t>Texto base</w:t>
      </w:r>
    </w:p>
    <w:p w14:paraId="0B01462D" w14:textId="77777777" w:rsidR="00830814" w:rsidRPr="007A6764" w:rsidRDefault="00830814" w:rsidP="007F2FEE">
      <w:pPr>
        <w:rPr>
          <w:rFonts w:ascii="Verdana" w:hAnsi="Verdana"/>
          <w:lang w:val="es-CO"/>
        </w:rPr>
      </w:pPr>
    </w:p>
    <w:p w14:paraId="7968F55E" w14:textId="77777777" w:rsidR="007F2FEE" w:rsidRPr="007A6764" w:rsidRDefault="007F2FEE" w:rsidP="007F2FEE">
      <w:pPr>
        <w:rPr>
          <w:rFonts w:ascii="Verdana" w:hAnsi="Verdana"/>
          <w:lang w:val="es-CO"/>
        </w:rPr>
      </w:pPr>
      <w:r w:rsidRPr="007A6764">
        <w:rPr>
          <w:rFonts w:ascii="Verdana" w:hAnsi="Verdana"/>
          <w:lang w:val="es-CO"/>
        </w:rPr>
        <w:t xml:space="preserve">El alcance del presente contrato comprende: </w:t>
      </w:r>
      <w:r w:rsidRPr="007A6764">
        <w:rPr>
          <w:rFonts w:ascii="Verdana" w:hAnsi="Verdana"/>
          <w:b/>
          <w:bCs/>
          <w:lang w:val="es-CO"/>
        </w:rPr>
        <w:t>[Incluir el alcance funcional, técnico, operativo y/o territorial definido en los estudios previos y anexos técnicos.]</w:t>
      </w:r>
    </w:p>
    <w:p w14:paraId="4A9A0418" w14:textId="62B2F94F" w:rsidR="007F2FEE" w:rsidRPr="007A6764" w:rsidRDefault="007F2FEE" w:rsidP="007F2FEE">
      <w:pPr>
        <w:rPr>
          <w:rFonts w:ascii="Verdana" w:hAnsi="Verdana"/>
          <w:lang w:val="es-CO"/>
        </w:rPr>
      </w:pPr>
    </w:p>
    <w:p w14:paraId="119BEAC2" w14:textId="77777777" w:rsidR="007F2FEE" w:rsidRPr="007A6764" w:rsidRDefault="007F2FEE" w:rsidP="007F2FEE">
      <w:pPr>
        <w:rPr>
          <w:rFonts w:ascii="Verdana" w:hAnsi="Verdana"/>
          <w:b/>
          <w:bCs/>
          <w:lang w:val="es-CO"/>
        </w:rPr>
      </w:pPr>
      <w:r w:rsidRPr="007A6764">
        <w:rPr>
          <w:rFonts w:ascii="Verdana" w:hAnsi="Verdana"/>
          <w:b/>
          <w:bCs/>
          <w:lang w:val="es-CO"/>
        </w:rPr>
        <w:t>CLÁUSULA TERCERA. ESPECIFICACIONES TÉCNICAS</w:t>
      </w:r>
    </w:p>
    <w:p w14:paraId="0A061216" w14:textId="77777777" w:rsidR="00391444" w:rsidRPr="007A6764" w:rsidRDefault="00391444" w:rsidP="007F2FEE">
      <w:pPr>
        <w:rPr>
          <w:rFonts w:ascii="Verdana" w:hAnsi="Verdana"/>
          <w:b/>
          <w:bCs/>
          <w:lang w:val="es-CO"/>
        </w:rPr>
      </w:pPr>
    </w:p>
    <w:p w14:paraId="318C5008" w14:textId="1233DDA3" w:rsidR="007F2FEE" w:rsidRPr="007A6764" w:rsidRDefault="007F2FEE" w:rsidP="007F2FEE">
      <w:pPr>
        <w:rPr>
          <w:rFonts w:ascii="Verdana" w:hAnsi="Verdana"/>
          <w:color w:val="808080" w:themeColor="background1" w:themeShade="80"/>
          <w:lang w:val="es-CO"/>
        </w:rPr>
      </w:pPr>
      <w:r w:rsidRPr="007A6764">
        <w:rPr>
          <w:rFonts w:ascii="Verdana" w:hAnsi="Verdana"/>
          <w:b/>
          <w:bCs/>
          <w:color w:val="808080" w:themeColor="background1" w:themeShade="80"/>
          <w:lang w:val="es-CO"/>
        </w:rPr>
        <w:t>Nota de diligenciamiento</w:t>
      </w:r>
      <w:r w:rsidR="00391444" w:rsidRPr="007A6764">
        <w:rPr>
          <w:rFonts w:ascii="Verdana" w:hAnsi="Verdana"/>
          <w:b/>
          <w:bCs/>
          <w:color w:val="808080" w:themeColor="background1" w:themeShade="80"/>
          <w:lang w:val="es-CO"/>
        </w:rPr>
        <w:t xml:space="preserve">: </w:t>
      </w:r>
      <w:r w:rsidRPr="007A6764">
        <w:rPr>
          <w:rFonts w:ascii="Verdana" w:hAnsi="Verdana"/>
          <w:color w:val="808080" w:themeColor="background1" w:themeShade="80"/>
          <w:lang w:val="es-CO"/>
        </w:rPr>
        <w:t>Relacionar anexos técnicos, matrices, fichas, formularios y demás documentos que condicionen la ejecución del contrato.</w:t>
      </w:r>
    </w:p>
    <w:p w14:paraId="73BB2C28" w14:textId="77777777" w:rsidR="00391444" w:rsidRPr="007A6764" w:rsidRDefault="00391444" w:rsidP="007F2FEE">
      <w:pPr>
        <w:rPr>
          <w:rFonts w:ascii="Verdana" w:hAnsi="Verdana"/>
          <w:b/>
          <w:bCs/>
          <w:lang w:val="es-CO"/>
        </w:rPr>
      </w:pPr>
    </w:p>
    <w:p w14:paraId="6EE6FFBF" w14:textId="6ACA736E" w:rsidR="007F2FEE" w:rsidRPr="007A6764" w:rsidRDefault="007F2FEE" w:rsidP="007F2FEE">
      <w:pPr>
        <w:rPr>
          <w:rFonts w:ascii="Verdana" w:hAnsi="Verdana"/>
          <w:b/>
          <w:bCs/>
          <w:lang w:val="es-CO"/>
        </w:rPr>
      </w:pPr>
      <w:r w:rsidRPr="007A6764">
        <w:rPr>
          <w:rFonts w:ascii="Verdana" w:hAnsi="Verdana"/>
          <w:b/>
          <w:bCs/>
          <w:lang w:val="es-CO"/>
        </w:rPr>
        <w:t>Texto base</w:t>
      </w:r>
    </w:p>
    <w:p w14:paraId="260ECC87" w14:textId="77777777" w:rsidR="00830814" w:rsidRPr="007A6764" w:rsidRDefault="00830814" w:rsidP="007F2FEE">
      <w:pPr>
        <w:rPr>
          <w:rFonts w:ascii="Verdana" w:hAnsi="Verdana"/>
          <w:lang w:val="es-CO"/>
        </w:rPr>
      </w:pPr>
    </w:p>
    <w:p w14:paraId="2EEE2F1C" w14:textId="77777777" w:rsidR="007F2FEE" w:rsidRPr="007A6764" w:rsidRDefault="007F2FEE" w:rsidP="007F2FEE">
      <w:pPr>
        <w:rPr>
          <w:rFonts w:ascii="Verdana" w:hAnsi="Verdana"/>
          <w:lang w:val="es-CO"/>
        </w:rPr>
      </w:pPr>
      <w:r w:rsidRPr="007A6764">
        <w:rPr>
          <w:rFonts w:ascii="Verdana" w:hAnsi="Verdana"/>
          <w:lang w:val="es-CO"/>
        </w:rPr>
        <w:t xml:space="preserve">Para la ejecución del objeto contractual, forman parte integral del presente contrato las especificaciones técnicas, anexos, formularios, matrices, fichas y demás documentos que integran el proceso de selección, en especial: </w:t>
      </w:r>
      <w:r w:rsidRPr="007A6764">
        <w:rPr>
          <w:rFonts w:ascii="Verdana" w:hAnsi="Verdana"/>
          <w:b/>
          <w:bCs/>
          <w:lang w:val="es-CO"/>
        </w:rPr>
        <w:t>[relacionar anexos técnicos y documentos aplicables]</w:t>
      </w:r>
      <w:r w:rsidRPr="007A6764">
        <w:rPr>
          <w:rFonts w:ascii="Verdana" w:hAnsi="Verdana"/>
          <w:lang w:val="es-CO"/>
        </w:rPr>
        <w:t>.</w:t>
      </w:r>
    </w:p>
    <w:p w14:paraId="02920E3B" w14:textId="6E99FBA1" w:rsidR="007F2FEE" w:rsidRPr="007A6764" w:rsidRDefault="007F2FEE" w:rsidP="007F2FEE">
      <w:pPr>
        <w:rPr>
          <w:rFonts w:ascii="Verdana" w:hAnsi="Verdana"/>
          <w:lang w:val="es-CO"/>
        </w:rPr>
      </w:pPr>
    </w:p>
    <w:p w14:paraId="3838A4BB" w14:textId="77777777" w:rsidR="007F2FEE" w:rsidRPr="007A6764" w:rsidRDefault="007F2FEE" w:rsidP="007F2FEE">
      <w:pPr>
        <w:rPr>
          <w:rFonts w:ascii="Verdana" w:hAnsi="Verdana"/>
          <w:b/>
          <w:bCs/>
          <w:lang w:val="es-CO"/>
        </w:rPr>
      </w:pPr>
      <w:r w:rsidRPr="007A6764">
        <w:rPr>
          <w:rFonts w:ascii="Verdana" w:hAnsi="Verdana"/>
          <w:b/>
          <w:bCs/>
          <w:lang w:val="es-CO"/>
        </w:rPr>
        <w:t>CLÁUSULA CUARTA. PLAZO</w:t>
      </w:r>
    </w:p>
    <w:p w14:paraId="60066F8D" w14:textId="77777777" w:rsidR="00830814" w:rsidRPr="007A6764" w:rsidRDefault="00830814" w:rsidP="007F2FEE">
      <w:pPr>
        <w:rPr>
          <w:rFonts w:ascii="Verdana" w:hAnsi="Verdana"/>
          <w:b/>
          <w:bCs/>
          <w:color w:val="808080" w:themeColor="background1" w:themeShade="80"/>
          <w:lang w:val="es-CO"/>
        </w:rPr>
      </w:pPr>
    </w:p>
    <w:p w14:paraId="701475B8" w14:textId="20C927BE" w:rsidR="007F2FEE" w:rsidRPr="007A6764" w:rsidRDefault="007F2FEE" w:rsidP="007F2FEE">
      <w:pPr>
        <w:rPr>
          <w:rFonts w:ascii="Verdana" w:hAnsi="Verdana"/>
          <w:b/>
          <w:bCs/>
          <w:color w:val="808080" w:themeColor="background1" w:themeShade="80"/>
          <w:lang w:val="es-CO"/>
        </w:rPr>
      </w:pPr>
      <w:r w:rsidRPr="007A6764">
        <w:rPr>
          <w:rFonts w:ascii="Verdana" w:hAnsi="Verdana"/>
          <w:b/>
          <w:bCs/>
          <w:color w:val="808080" w:themeColor="background1" w:themeShade="80"/>
          <w:lang w:val="es-CO"/>
        </w:rPr>
        <w:t>Nota de diligenciamiento</w:t>
      </w:r>
    </w:p>
    <w:p w14:paraId="5BF5183E" w14:textId="77777777" w:rsidR="007F2FEE" w:rsidRPr="007A6764" w:rsidRDefault="007F2FEE" w:rsidP="007F2FEE">
      <w:pPr>
        <w:rPr>
          <w:rFonts w:ascii="Verdana" w:hAnsi="Verdana"/>
          <w:color w:val="808080" w:themeColor="background1" w:themeShade="80"/>
          <w:lang w:val="es-CO"/>
        </w:rPr>
      </w:pPr>
      <w:r w:rsidRPr="007A6764">
        <w:rPr>
          <w:rFonts w:ascii="Verdana" w:hAnsi="Verdana"/>
          <w:color w:val="808080" w:themeColor="background1" w:themeShade="80"/>
          <w:lang w:val="es-CO"/>
        </w:rPr>
        <w:t>Indicar la fórmula establecida en estudios previos y pliego:</w:t>
      </w:r>
    </w:p>
    <w:p w14:paraId="64AFDADD" w14:textId="77777777" w:rsidR="007F2FEE" w:rsidRPr="007A6764" w:rsidRDefault="007F2FEE" w:rsidP="007F2FEE">
      <w:pPr>
        <w:numPr>
          <w:ilvl w:val="0"/>
          <w:numId w:val="42"/>
        </w:numPr>
        <w:rPr>
          <w:rFonts w:ascii="Verdana" w:hAnsi="Verdana"/>
          <w:color w:val="808080" w:themeColor="background1" w:themeShade="80"/>
          <w:lang w:val="es-CO"/>
        </w:rPr>
      </w:pPr>
      <w:r w:rsidRPr="007A6764">
        <w:rPr>
          <w:rFonts w:ascii="Verdana" w:hAnsi="Verdana"/>
          <w:color w:val="808080" w:themeColor="background1" w:themeShade="80"/>
          <w:lang w:val="es-CO"/>
        </w:rPr>
        <w:t>desde acta de inicio;</w:t>
      </w:r>
    </w:p>
    <w:p w14:paraId="496C300B" w14:textId="77777777" w:rsidR="007F2FEE" w:rsidRPr="007A6764" w:rsidRDefault="007F2FEE" w:rsidP="007F2FEE">
      <w:pPr>
        <w:numPr>
          <w:ilvl w:val="0"/>
          <w:numId w:val="42"/>
        </w:numPr>
        <w:rPr>
          <w:rFonts w:ascii="Verdana" w:hAnsi="Verdana"/>
          <w:color w:val="808080" w:themeColor="background1" w:themeShade="80"/>
          <w:lang w:val="es-CO"/>
        </w:rPr>
      </w:pPr>
      <w:r w:rsidRPr="007A6764">
        <w:rPr>
          <w:rFonts w:ascii="Verdana" w:hAnsi="Verdana"/>
          <w:color w:val="808080" w:themeColor="background1" w:themeShade="80"/>
          <w:lang w:val="es-CO"/>
        </w:rPr>
        <w:t>desde aprobación de garantía;</w:t>
      </w:r>
    </w:p>
    <w:p w14:paraId="567BF514" w14:textId="77777777" w:rsidR="007F2FEE" w:rsidRPr="007A6764" w:rsidRDefault="007F2FEE" w:rsidP="007F2FEE">
      <w:pPr>
        <w:numPr>
          <w:ilvl w:val="0"/>
          <w:numId w:val="42"/>
        </w:numPr>
        <w:rPr>
          <w:rFonts w:ascii="Verdana" w:hAnsi="Verdana"/>
          <w:color w:val="808080" w:themeColor="background1" w:themeShade="80"/>
          <w:lang w:val="es-CO"/>
        </w:rPr>
      </w:pPr>
      <w:r w:rsidRPr="007A6764">
        <w:rPr>
          <w:rFonts w:ascii="Verdana" w:hAnsi="Verdana"/>
          <w:color w:val="808080" w:themeColor="background1" w:themeShade="80"/>
          <w:lang w:val="es-CO"/>
        </w:rPr>
        <w:t>desde suscripción;</w:t>
      </w:r>
    </w:p>
    <w:p w14:paraId="6C75ED5C" w14:textId="77777777" w:rsidR="007F2FEE" w:rsidRPr="007A6764" w:rsidRDefault="007F2FEE" w:rsidP="007F2FEE">
      <w:pPr>
        <w:numPr>
          <w:ilvl w:val="0"/>
          <w:numId w:val="42"/>
        </w:numPr>
        <w:rPr>
          <w:rFonts w:ascii="Verdana" w:hAnsi="Verdana"/>
          <w:color w:val="808080" w:themeColor="background1" w:themeShade="80"/>
          <w:lang w:val="es-CO"/>
        </w:rPr>
      </w:pPr>
      <w:r w:rsidRPr="007A6764">
        <w:rPr>
          <w:rFonts w:ascii="Verdana" w:hAnsi="Verdana"/>
          <w:color w:val="808080" w:themeColor="background1" w:themeShade="80"/>
          <w:lang w:val="es-CO"/>
        </w:rPr>
        <w:t>plazo fijo en meses o días;</w:t>
      </w:r>
    </w:p>
    <w:p w14:paraId="031FCE3F" w14:textId="77777777" w:rsidR="007F2FEE" w:rsidRPr="007A6764" w:rsidRDefault="007F2FEE" w:rsidP="007F2FEE">
      <w:pPr>
        <w:numPr>
          <w:ilvl w:val="0"/>
          <w:numId w:val="42"/>
        </w:numPr>
        <w:rPr>
          <w:rFonts w:ascii="Verdana" w:hAnsi="Verdana"/>
          <w:color w:val="808080" w:themeColor="background1" w:themeShade="80"/>
          <w:lang w:val="es-CO"/>
        </w:rPr>
      </w:pPr>
      <w:r w:rsidRPr="007A6764">
        <w:rPr>
          <w:rFonts w:ascii="Verdana" w:hAnsi="Verdana"/>
          <w:color w:val="808080" w:themeColor="background1" w:themeShade="80"/>
          <w:lang w:val="es-CO"/>
        </w:rPr>
        <w:t>fecha cierta, si aplica.</w:t>
      </w:r>
    </w:p>
    <w:p w14:paraId="446B0D1E" w14:textId="77777777" w:rsidR="00391444" w:rsidRPr="007A6764" w:rsidRDefault="00391444" w:rsidP="007F2FEE">
      <w:pPr>
        <w:rPr>
          <w:rFonts w:ascii="Verdana" w:hAnsi="Verdana"/>
          <w:b/>
          <w:bCs/>
          <w:lang w:val="es-CO"/>
        </w:rPr>
      </w:pPr>
    </w:p>
    <w:p w14:paraId="7638090C" w14:textId="24574E7E" w:rsidR="007F2FEE" w:rsidRPr="007A6764" w:rsidRDefault="007F2FEE" w:rsidP="007F2FEE">
      <w:pPr>
        <w:rPr>
          <w:rFonts w:ascii="Verdana" w:hAnsi="Verdana"/>
          <w:b/>
          <w:bCs/>
          <w:lang w:val="es-CO"/>
        </w:rPr>
      </w:pPr>
      <w:r w:rsidRPr="007A6764">
        <w:rPr>
          <w:rFonts w:ascii="Verdana" w:hAnsi="Verdana"/>
          <w:b/>
          <w:bCs/>
          <w:lang w:val="es-CO"/>
        </w:rPr>
        <w:t>Texto base</w:t>
      </w:r>
    </w:p>
    <w:p w14:paraId="78338746" w14:textId="77777777" w:rsidR="00830814" w:rsidRPr="007A6764" w:rsidRDefault="00830814" w:rsidP="007F2FEE">
      <w:pPr>
        <w:rPr>
          <w:rFonts w:ascii="Verdana" w:hAnsi="Verdana"/>
          <w:lang w:val="es-CO"/>
        </w:rPr>
      </w:pPr>
    </w:p>
    <w:p w14:paraId="5EBFFA1C" w14:textId="77777777" w:rsidR="007F2FEE" w:rsidRPr="007A6764" w:rsidRDefault="007F2FEE" w:rsidP="007F2FEE">
      <w:pPr>
        <w:rPr>
          <w:rFonts w:ascii="Verdana" w:hAnsi="Verdana"/>
          <w:lang w:val="es-CO"/>
        </w:rPr>
      </w:pPr>
      <w:r w:rsidRPr="007A6764">
        <w:rPr>
          <w:rFonts w:ascii="Verdana" w:hAnsi="Verdana"/>
          <w:lang w:val="es-CO"/>
        </w:rPr>
        <w:t xml:space="preserve">El plazo de ejecución del presente contrato será </w:t>
      </w:r>
      <w:r w:rsidRPr="007A6764">
        <w:rPr>
          <w:rFonts w:ascii="Verdana" w:hAnsi="Verdana"/>
          <w:b/>
          <w:bCs/>
          <w:lang w:val="es-CO"/>
        </w:rPr>
        <w:t>[indicar fórmula establecida en los estudios previos y el pliego de condiciones]</w:t>
      </w:r>
      <w:r w:rsidRPr="007A6764">
        <w:rPr>
          <w:rFonts w:ascii="Verdana" w:hAnsi="Verdana"/>
          <w:lang w:val="es-CO"/>
        </w:rPr>
        <w:t>.</w:t>
      </w:r>
    </w:p>
    <w:p w14:paraId="05EAF28C" w14:textId="59E30D77" w:rsidR="007F2FEE" w:rsidRPr="007A6764" w:rsidRDefault="007F2FEE" w:rsidP="007F2FEE">
      <w:pPr>
        <w:rPr>
          <w:rFonts w:ascii="Verdana" w:hAnsi="Verdana"/>
          <w:lang w:val="es-CO"/>
        </w:rPr>
      </w:pPr>
    </w:p>
    <w:p w14:paraId="21678754" w14:textId="77777777" w:rsidR="007F2FEE" w:rsidRPr="007A6764" w:rsidRDefault="007F2FEE" w:rsidP="007F2FEE">
      <w:pPr>
        <w:rPr>
          <w:rFonts w:ascii="Verdana" w:hAnsi="Verdana"/>
          <w:b/>
          <w:bCs/>
          <w:lang w:val="es-CO"/>
        </w:rPr>
      </w:pPr>
      <w:r w:rsidRPr="007A6764">
        <w:rPr>
          <w:rFonts w:ascii="Verdana" w:hAnsi="Verdana"/>
          <w:b/>
          <w:bCs/>
          <w:lang w:val="es-CO"/>
        </w:rPr>
        <w:t>CLÁUSULA QUINTA. VALOR DEL CONTRATO</w:t>
      </w:r>
    </w:p>
    <w:p w14:paraId="6C8B6F80" w14:textId="77777777" w:rsidR="00391444" w:rsidRPr="007A6764" w:rsidRDefault="00391444" w:rsidP="007F2FEE">
      <w:pPr>
        <w:rPr>
          <w:rFonts w:ascii="Verdana" w:hAnsi="Verdana"/>
          <w:b/>
          <w:bCs/>
          <w:lang w:val="es-CO"/>
        </w:rPr>
      </w:pPr>
    </w:p>
    <w:p w14:paraId="195CC138" w14:textId="0CF2180F" w:rsidR="007F2FEE" w:rsidRPr="007A6764" w:rsidRDefault="007F2FEE" w:rsidP="007F2FEE">
      <w:pPr>
        <w:rPr>
          <w:rFonts w:ascii="Verdana" w:hAnsi="Verdana"/>
          <w:color w:val="808080" w:themeColor="background1" w:themeShade="80"/>
          <w:lang w:val="es-CO"/>
        </w:rPr>
      </w:pPr>
      <w:r w:rsidRPr="007A6764">
        <w:rPr>
          <w:rFonts w:ascii="Verdana" w:hAnsi="Verdana"/>
          <w:b/>
          <w:bCs/>
          <w:color w:val="808080" w:themeColor="background1" w:themeShade="80"/>
          <w:lang w:val="es-CO"/>
        </w:rPr>
        <w:t>Nota de diligenciamiento</w:t>
      </w:r>
      <w:r w:rsidR="00830814" w:rsidRPr="007A6764">
        <w:rPr>
          <w:rFonts w:ascii="Verdana" w:hAnsi="Verdana"/>
          <w:b/>
          <w:bCs/>
          <w:color w:val="808080" w:themeColor="background1" w:themeShade="80"/>
          <w:lang w:val="es-CO"/>
        </w:rPr>
        <w:t xml:space="preserve">: </w:t>
      </w:r>
      <w:r w:rsidRPr="007A6764">
        <w:rPr>
          <w:rFonts w:ascii="Verdana" w:hAnsi="Verdana"/>
          <w:color w:val="808080" w:themeColor="background1" w:themeShade="80"/>
          <w:lang w:val="es-CO"/>
        </w:rPr>
        <w:t>La redacción de esta cláusula debe ajustarse a la estructura económica del proceso y a la regla de adjudicación:</w:t>
      </w:r>
    </w:p>
    <w:p w14:paraId="166D4741" w14:textId="77777777" w:rsidR="007F2FEE" w:rsidRPr="007A6764" w:rsidRDefault="007F2FEE" w:rsidP="007F2FEE">
      <w:pPr>
        <w:numPr>
          <w:ilvl w:val="0"/>
          <w:numId w:val="43"/>
        </w:numPr>
        <w:rPr>
          <w:rFonts w:ascii="Verdana" w:hAnsi="Verdana"/>
          <w:color w:val="808080" w:themeColor="background1" w:themeShade="80"/>
          <w:lang w:val="es-CO"/>
        </w:rPr>
      </w:pPr>
      <w:r w:rsidRPr="007A6764">
        <w:rPr>
          <w:rFonts w:ascii="Verdana" w:hAnsi="Verdana"/>
          <w:color w:val="808080" w:themeColor="background1" w:themeShade="80"/>
          <w:lang w:val="es-CO"/>
        </w:rPr>
        <w:t>precio global;</w:t>
      </w:r>
    </w:p>
    <w:p w14:paraId="79534E25" w14:textId="77777777" w:rsidR="007F2FEE" w:rsidRPr="007A6764" w:rsidRDefault="007F2FEE" w:rsidP="007F2FEE">
      <w:pPr>
        <w:numPr>
          <w:ilvl w:val="0"/>
          <w:numId w:val="43"/>
        </w:numPr>
        <w:rPr>
          <w:rFonts w:ascii="Verdana" w:hAnsi="Verdana"/>
          <w:color w:val="808080" w:themeColor="background1" w:themeShade="80"/>
          <w:lang w:val="es-CO"/>
        </w:rPr>
      </w:pPr>
      <w:r w:rsidRPr="007A6764">
        <w:rPr>
          <w:rFonts w:ascii="Verdana" w:hAnsi="Verdana"/>
          <w:color w:val="808080" w:themeColor="background1" w:themeShade="80"/>
          <w:lang w:val="es-CO"/>
        </w:rPr>
        <w:t>precios unitarios;</w:t>
      </w:r>
    </w:p>
    <w:p w14:paraId="0BE9D0DD" w14:textId="77777777" w:rsidR="007F2FEE" w:rsidRPr="007A6764" w:rsidRDefault="007F2FEE" w:rsidP="007F2FEE">
      <w:pPr>
        <w:numPr>
          <w:ilvl w:val="0"/>
          <w:numId w:val="43"/>
        </w:numPr>
        <w:rPr>
          <w:rFonts w:ascii="Verdana" w:hAnsi="Verdana"/>
          <w:color w:val="808080" w:themeColor="background1" w:themeShade="80"/>
          <w:lang w:val="es-CO"/>
        </w:rPr>
      </w:pPr>
      <w:r w:rsidRPr="007A6764">
        <w:rPr>
          <w:rFonts w:ascii="Verdana" w:hAnsi="Verdana"/>
          <w:color w:val="808080" w:themeColor="background1" w:themeShade="80"/>
          <w:lang w:val="es-CO"/>
        </w:rPr>
        <w:t>monto agotable;</w:t>
      </w:r>
    </w:p>
    <w:p w14:paraId="23FE65A9" w14:textId="77777777" w:rsidR="007F2FEE" w:rsidRPr="007A6764" w:rsidRDefault="007F2FEE" w:rsidP="007F2FEE">
      <w:pPr>
        <w:numPr>
          <w:ilvl w:val="0"/>
          <w:numId w:val="43"/>
        </w:numPr>
        <w:rPr>
          <w:rFonts w:ascii="Verdana" w:hAnsi="Verdana"/>
          <w:color w:val="808080" w:themeColor="background1" w:themeShade="80"/>
          <w:lang w:val="es-CO"/>
        </w:rPr>
      </w:pPr>
      <w:r w:rsidRPr="007A6764">
        <w:rPr>
          <w:rFonts w:ascii="Verdana" w:hAnsi="Verdana"/>
          <w:color w:val="808080" w:themeColor="background1" w:themeShade="80"/>
          <w:lang w:val="es-CO"/>
        </w:rPr>
        <w:t>bolsa de recursos;</w:t>
      </w:r>
    </w:p>
    <w:p w14:paraId="718EC0C9" w14:textId="77777777" w:rsidR="007F2FEE" w:rsidRPr="007A6764" w:rsidRDefault="007F2FEE" w:rsidP="007F2FEE">
      <w:pPr>
        <w:numPr>
          <w:ilvl w:val="0"/>
          <w:numId w:val="43"/>
        </w:numPr>
        <w:rPr>
          <w:rFonts w:ascii="Verdana" w:hAnsi="Verdana"/>
          <w:color w:val="808080" w:themeColor="background1" w:themeShade="80"/>
          <w:lang w:val="es-CO"/>
        </w:rPr>
      </w:pPr>
      <w:r w:rsidRPr="007A6764">
        <w:rPr>
          <w:rFonts w:ascii="Verdana" w:hAnsi="Verdana"/>
          <w:color w:val="808080" w:themeColor="background1" w:themeShade="80"/>
          <w:lang w:val="es-CO"/>
        </w:rPr>
        <w:t>tarifa o comisión, si aplica.</w:t>
      </w:r>
    </w:p>
    <w:p w14:paraId="0C86C84C" w14:textId="77777777" w:rsidR="007F2FEE" w:rsidRPr="007A6764" w:rsidRDefault="007F2FEE" w:rsidP="007F2FEE">
      <w:pPr>
        <w:rPr>
          <w:rFonts w:ascii="Verdana" w:hAnsi="Verdana"/>
          <w:color w:val="808080" w:themeColor="background1" w:themeShade="80"/>
          <w:lang w:val="es-CO"/>
        </w:rPr>
      </w:pPr>
      <w:r w:rsidRPr="007A6764">
        <w:rPr>
          <w:rFonts w:ascii="Verdana" w:hAnsi="Verdana"/>
          <w:color w:val="808080" w:themeColor="background1" w:themeShade="80"/>
          <w:lang w:val="es-CO"/>
        </w:rPr>
        <w:t>Verificar coherencia con:</w:t>
      </w:r>
    </w:p>
    <w:p w14:paraId="29BEC707" w14:textId="77777777" w:rsidR="007F2FEE" w:rsidRPr="007A6764" w:rsidRDefault="007F2FEE" w:rsidP="007F2FEE">
      <w:pPr>
        <w:numPr>
          <w:ilvl w:val="0"/>
          <w:numId w:val="44"/>
        </w:numPr>
        <w:rPr>
          <w:rFonts w:ascii="Verdana" w:hAnsi="Verdana"/>
          <w:color w:val="808080" w:themeColor="background1" w:themeShade="80"/>
          <w:lang w:val="es-CO"/>
        </w:rPr>
      </w:pPr>
      <w:r w:rsidRPr="007A6764">
        <w:rPr>
          <w:rFonts w:ascii="Verdana" w:hAnsi="Verdana"/>
          <w:color w:val="808080" w:themeColor="background1" w:themeShade="80"/>
          <w:lang w:val="es-CO"/>
        </w:rPr>
        <w:t>estudios previos;</w:t>
      </w:r>
    </w:p>
    <w:p w14:paraId="16E632F5" w14:textId="77777777" w:rsidR="007F2FEE" w:rsidRPr="007A6764" w:rsidRDefault="007F2FEE" w:rsidP="007F2FEE">
      <w:pPr>
        <w:numPr>
          <w:ilvl w:val="0"/>
          <w:numId w:val="44"/>
        </w:numPr>
        <w:rPr>
          <w:rFonts w:ascii="Verdana" w:hAnsi="Verdana"/>
          <w:color w:val="808080" w:themeColor="background1" w:themeShade="80"/>
          <w:lang w:val="es-CO"/>
        </w:rPr>
      </w:pPr>
      <w:r w:rsidRPr="007A6764">
        <w:rPr>
          <w:rFonts w:ascii="Verdana" w:hAnsi="Verdana"/>
          <w:color w:val="808080" w:themeColor="background1" w:themeShade="80"/>
          <w:lang w:val="es-CO"/>
        </w:rPr>
        <w:t>pliego de condiciones;</w:t>
      </w:r>
    </w:p>
    <w:p w14:paraId="183DAB8F" w14:textId="77777777" w:rsidR="007F2FEE" w:rsidRPr="007A6764" w:rsidRDefault="007F2FEE" w:rsidP="007F2FEE">
      <w:pPr>
        <w:numPr>
          <w:ilvl w:val="0"/>
          <w:numId w:val="44"/>
        </w:numPr>
        <w:rPr>
          <w:rFonts w:ascii="Verdana" w:hAnsi="Verdana"/>
          <w:color w:val="808080" w:themeColor="background1" w:themeShade="80"/>
          <w:lang w:val="es-CO"/>
        </w:rPr>
      </w:pPr>
      <w:r w:rsidRPr="007A6764">
        <w:rPr>
          <w:rFonts w:ascii="Verdana" w:hAnsi="Verdana"/>
          <w:color w:val="808080" w:themeColor="background1" w:themeShade="80"/>
          <w:lang w:val="es-CO"/>
        </w:rPr>
        <w:t>oferta adjudicada;</w:t>
      </w:r>
    </w:p>
    <w:p w14:paraId="10EB5C87" w14:textId="77777777" w:rsidR="007F2FEE" w:rsidRPr="007A6764" w:rsidRDefault="007F2FEE" w:rsidP="007F2FEE">
      <w:pPr>
        <w:numPr>
          <w:ilvl w:val="0"/>
          <w:numId w:val="44"/>
        </w:numPr>
        <w:rPr>
          <w:rFonts w:ascii="Verdana" w:hAnsi="Verdana"/>
          <w:lang w:val="es-CO"/>
        </w:rPr>
      </w:pPr>
      <w:r w:rsidRPr="007A6764">
        <w:rPr>
          <w:rFonts w:ascii="Verdana" w:hAnsi="Verdana"/>
          <w:color w:val="808080" w:themeColor="background1" w:themeShade="80"/>
          <w:lang w:val="es-CO"/>
        </w:rPr>
        <w:t>forma de pago</w:t>
      </w:r>
      <w:r w:rsidRPr="007A6764">
        <w:rPr>
          <w:rFonts w:ascii="Verdana" w:hAnsi="Verdana"/>
          <w:lang w:val="es-CO"/>
        </w:rPr>
        <w:t>.</w:t>
      </w:r>
    </w:p>
    <w:p w14:paraId="3328E10B" w14:textId="77777777" w:rsidR="00391444" w:rsidRPr="007A6764" w:rsidRDefault="00391444" w:rsidP="007F2FEE">
      <w:pPr>
        <w:rPr>
          <w:rFonts w:ascii="Verdana" w:hAnsi="Verdana"/>
          <w:b/>
          <w:bCs/>
          <w:lang w:val="es-CO"/>
        </w:rPr>
      </w:pPr>
    </w:p>
    <w:p w14:paraId="304956C6" w14:textId="3C4160BC" w:rsidR="007F2FEE" w:rsidRPr="007A6764" w:rsidRDefault="007F2FEE" w:rsidP="007F2FEE">
      <w:pPr>
        <w:rPr>
          <w:rFonts w:ascii="Verdana" w:hAnsi="Verdana"/>
          <w:b/>
          <w:bCs/>
          <w:lang w:val="es-CO"/>
        </w:rPr>
      </w:pPr>
      <w:r w:rsidRPr="007A6764">
        <w:rPr>
          <w:rFonts w:ascii="Verdana" w:hAnsi="Verdana"/>
          <w:b/>
          <w:bCs/>
          <w:lang w:val="es-CO"/>
        </w:rPr>
        <w:t>Texto base</w:t>
      </w:r>
    </w:p>
    <w:p w14:paraId="4B41F4CA" w14:textId="77777777" w:rsidR="00391444" w:rsidRPr="007A6764" w:rsidRDefault="00391444" w:rsidP="007F2FEE">
      <w:pPr>
        <w:rPr>
          <w:rFonts w:ascii="Verdana" w:hAnsi="Verdana"/>
          <w:lang w:val="es-CO"/>
        </w:rPr>
      </w:pPr>
    </w:p>
    <w:p w14:paraId="0892B875" w14:textId="77777777" w:rsidR="007F2FEE" w:rsidRPr="007A6764" w:rsidRDefault="007F2FEE" w:rsidP="007F2FEE">
      <w:pPr>
        <w:rPr>
          <w:rFonts w:ascii="Verdana" w:hAnsi="Verdana"/>
          <w:lang w:val="es-CO"/>
        </w:rPr>
      </w:pPr>
      <w:r w:rsidRPr="007A6764">
        <w:rPr>
          <w:rFonts w:ascii="Verdana" w:hAnsi="Verdana"/>
          <w:lang w:val="es-CO"/>
        </w:rPr>
        <w:t xml:space="preserve">El valor del presente contrato es por la suma de </w:t>
      </w:r>
      <w:r w:rsidRPr="007A6764">
        <w:rPr>
          <w:rFonts w:ascii="Verdana" w:hAnsi="Verdana"/>
          <w:b/>
          <w:bCs/>
          <w:lang w:val="es-CO"/>
        </w:rPr>
        <w:t>[valor en letras] MONEDA LEGAL COLOMBIANA ($[valor en números])</w:t>
      </w:r>
      <w:r w:rsidRPr="007A6764">
        <w:rPr>
          <w:rFonts w:ascii="Verdana" w:hAnsi="Verdana"/>
          <w:lang w:val="es-CO"/>
        </w:rPr>
        <w:t>, incluido IVA cuando haya lugar, así como todos los costos directos e indirectos, impuestos, tasas, contribuciones, gastos de personal, transporte, logística, instalación, operación, garantías y demás erogaciones necesarias para la adecuada ejecución del contrato.</w:t>
      </w:r>
    </w:p>
    <w:p w14:paraId="7FBB21C3" w14:textId="3C58C47F" w:rsidR="007F2FEE" w:rsidRPr="007A6764" w:rsidRDefault="007F2FEE" w:rsidP="007F2FEE">
      <w:pPr>
        <w:rPr>
          <w:rFonts w:ascii="Verdana" w:hAnsi="Verdana"/>
          <w:lang w:val="es-CO"/>
        </w:rPr>
      </w:pPr>
    </w:p>
    <w:p w14:paraId="490B3E0F" w14:textId="77777777" w:rsidR="007F2FEE" w:rsidRPr="007A6764" w:rsidRDefault="007F2FEE" w:rsidP="007F2FEE">
      <w:pPr>
        <w:rPr>
          <w:rFonts w:ascii="Verdana" w:hAnsi="Verdana"/>
          <w:b/>
          <w:bCs/>
          <w:lang w:val="es-CO"/>
        </w:rPr>
      </w:pPr>
      <w:r w:rsidRPr="007A6764">
        <w:rPr>
          <w:rFonts w:ascii="Verdana" w:hAnsi="Verdana"/>
          <w:b/>
          <w:bCs/>
          <w:lang w:val="es-CO"/>
        </w:rPr>
        <w:t>CLÁUSULA SEXTA. APROPIACIÓN PRESUPUESTAL</w:t>
      </w:r>
    </w:p>
    <w:p w14:paraId="56DAF1C5" w14:textId="77777777" w:rsidR="00391444" w:rsidRPr="007A6764" w:rsidRDefault="00391444" w:rsidP="007F2FEE">
      <w:pPr>
        <w:rPr>
          <w:rFonts w:ascii="Verdana" w:hAnsi="Verdana"/>
          <w:b/>
          <w:bCs/>
          <w:lang w:val="es-CO"/>
        </w:rPr>
      </w:pPr>
    </w:p>
    <w:p w14:paraId="17311C8E" w14:textId="6B0143C6" w:rsidR="007F2FEE" w:rsidRPr="007A6764" w:rsidRDefault="007F2FEE" w:rsidP="007F2FEE">
      <w:pPr>
        <w:rPr>
          <w:rFonts w:ascii="Verdana" w:hAnsi="Verdana"/>
          <w:color w:val="808080" w:themeColor="background1" w:themeShade="80"/>
          <w:lang w:val="es-CO"/>
        </w:rPr>
      </w:pPr>
      <w:r w:rsidRPr="007A6764">
        <w:rPr>
          <w:rFonts w:ascii="Verdana" w:hAnsi="Verdana"/>
          <w:b/>
          <w:bCs/>
          <w:color w:val="808080" w:themeColor="background1" w:themeShade="80"/>
          <w:lang w:val="es-CO"/>
        </w:rPr>
        <w:t>Nota de diligenciamiento</w:t>
      </w:r>
      <w:r w:rsidR="00391444" w:rsidRPr="007A6764">
        <w:rPr>
          <w:rFonts w:ascii="Verdana" w:hAnsi="Verdana"/>
          <w:b/>
          <w:bCs/>
          <w:color w:val="808080" w:themeColor="background1" w:themeShade="80"/>
          <w:lang w:val="es-CO"/>
        </w:rPr>
        <w:t xml:space="preserve">: </w:t>
      </w:r>
      <w:r w:rsidRPr="007A6764">
        <w:rPr>
          <w:rFonts w:ascii="Verdana" w:hAnsi="Verdana"/>
          <w:color w:val="808080" w:themeColor="background1" w:themeShade="80"/>
          <w:lang w:val="es-CO"/>
        </w:rPr>
        <w:t xml:space="preserve">Incluir el </w:t>
      </w:r>
      <w:proofErr w:type="spellStart"/>
      <w:r w:rsidRPr="007A6764">
        <w:rPr>
          <w:rFonts w:ascii="Verdana" w:hAnsi="Verdana"/>
          <w:color w:val="808080" w:themeColor="background1" w:themeShade="80"/>
          <w:lang w:val="es-CO"/>
        </w:rPr>
        <w:t>CDP</w:t>
      </w:r>
      <w:proofErr w:type="spellEnd"/>
      <w:r w:rsidRPr="007A6764">
        <w:rPr>
          <w:rFonts w:ascii="Verdana" w:hAnsi="Verdana"/>
          <w:color w:val="808080" w:themeColor="background1" w:themeShade="80"/>
          <w:lang w:val="es-CO"/>
        </w:rPr>
        <w:t xml:space="preserve"> y el registro presupuestal correspondiente. Si la estructura presupuestal exige documentos adicionales, incorporarlos.</w:t>
      </w:r>
    </w:p>
    <w:p w14:paraId="3A2B1397" w14:textId="77777777" w:rsidR="00391444" w:rsidRPr="007A6764" w:rsidRDefault="00391444" w:rsidP="007F2FEE">
      <w:pPr>
        <w:rPr>
          <w:rFonts w:ascii="Verdana" w:hAnsi="Verdana"/>
          <w:b/>
          <w:bCs/>
          <w:lang w:val="es-CO"/>
        </w:rPr>
      </w:pPr>
    </w:p>
    <w:p w14:paraId="52213B4B" w14:textId="2A91E5D6" w:rsidR="007F2FEE" w:rsidRPr="007A6764" w:rsidRDefault="007F2FEE" w:rsidP="007F2FEE">
      <w:pPr>
        <w:rPr>
          <w:rFonts w:ascii="Verdana" w:hAnsi="Verdana"/>
          <w:lang w:val="es-CO"/>
        </w:rPr>
      </w:pPr>
      <w:r w:rsidRPr="007A6764">
        <w:rPr>
          <w:rFonts w:ascii="Verdana" w:hAnsi="Verdana"/>
          <w:b/>
          <w:bCs/>
          <w:lang w:val="es-CO"/>
        </w:rPr>
        <w:t>Texto base</w:t>
      </w:r>
    </w:p>
    <w:p w14:paraId="5FEC7F91" w14:textId="77777777" w:rsidR="007F2FEE" w:rsidRPr="007A6764" w:rsidRDefault="007F2FEE" w:rsidP="007F2FEE">
      <w:pPr>
        <w:rPr>
          <w:rFonts w:ascii="Verdana" w:hAnsi="Verdana"/>
          <w:lang w:val="es-CO"/>
        </w:rPr>
      </w:pPr>
      <w:r w:rsidRPr="007A6764">
        <w:rPr>
          <w:rFonts w:ascii="Verdana" w:hAnsi="Verdana"/>
          <w:lang w:val="es-CO"/>
        </w:rPr>
        <w:t xml:space="preserve">LA ENTIDAD atenderá las obligaciones derivadas del presente contrato con cargo al </w:t>
      </w:r>
      <w:proofErr w:type="spellStart"/>
      <w:r w:rsidRPr="007A6764">
        <w:rPr>
          <w:rFonts w:ascii="Verdana" w:hAnsi="Verdana"/>
          <w:b/>
          <w:bCs/>
          <w:lang w:val="es-CO"/>
        </w:rPr>
        <w:t>CDP</w:t>
      </w:r>
      <w:proofErr w:type="spellEnd"/>
      <w:r w:rsidRPr="007A6764">
        <w:rPr>
          <w:rFonts w:ascii="Verdana" w:hAnsi="Verdana"/>
          <w:b/>
          <w:bCs/>
          <w:lang w:val="es-CO"/>
        </w:rPr>
        <w:t xml:space="preserve"> No. [●] del [●]</w:t>
      </w:r>
      <w:r w:rsidRPr="007A6764">
        <w:rPr>
          <w:rFonts w:ascii="Verdana" w:hAnsi="Verdana"/>
          <w:lang w:val="es-CO"/>
        </w:rPr>
        <w:t>, y al respectivo registro presupuestal, así como a los demás documentos presupuestales que resulten aplicables.</w:t>
      </w:r>
    </w:p>
    <w:p w14:paraId="0EE6B6EB" w14:textId="219B6152" w:rsidR="007F2FEE" w:rsidRPr="007A6764" w:rsidRDefault="007F2FEE" w:rsidP="007F2FEE">
      <w:pPr>
        <w:rPr>
          <w:rFonts w:ascii="Verdana" w:hAnsi="Verdana"/>
          <w:lang w:val="es-CO"/>
        </w:rPr>
      </w:pPr>
    </w:p>
    <w:p w14:paraId="440415A9" w14:textId="77777777" w:rsidR="007F2FEE" w:rsidRPr="007A6764" w:rsidRDefault="007F2FEE" w:rsidP="007F2FEE">
      <w:pPr>
        <w:rPr>
          <w:rFonts w:ascii="Verdana" w:hAnsi="Verdana"/>
          <w:b/>
          <w:bCs/>
          <w:lang w:val="es-CO"/>
        </w:rPr>
      </w:pPr>
      <w:r w:rsidRPr="007A6764">
        <w:rPr>
          <w:rFonts w:ascii="Verdana" w:hAnsi="Verdana"/>
          <w:b/>
          <w:bCs/>
          <w:lang w:val="es-CO"/>
        </w:rPr>
        <w:t>CLÁUSULA SÉPTIMA. FORMA DE PAGO</w:t>
      </w:r>
    </w:p>
    <w:p w14:paraId="26629A2E" w14:textId="77777777" w:rsidR="00391444" w:rsidRPr="007A6764" w:rsidRDefault="00391444" w:rsidP="007F2FEE">
      <w:pPr>
        <w:rPr>
          <w:rFonts w:ascii="Verdana" w:hAnsi="Verdana"/>
          <w:b/>
          <w:bCs/>
          <w:lang w:val="es-CO"/>
        </w:rPr>
      </w:pPr>
    </w:p>
    <w:p w14:paraId="37776F8F" w14:textId="10DD6DCF" w:rsidR="007F2FEE" w:rsidRPr="007A6764" w:rsidRDefault="007F2FEE" w:rsidP="007F2FEE">
      <w:pPr>
        <w:rPr>
          <w:rFonts w:ascii="Verdana" w:hAnsi="Verdana"/>
          <w:color w:val="808080" w:themeColor="background1" w:themeShade="80"/>
          <w:lang w:val="es-CO"/>
        </w:rPr>
      </w:pPr>
      <w:r w:rsidRPr="007A6764">
        <w:rPr>
          <w:rFonts w:ascii="Verdana" w:hAnsi="Verdana"/>
          <w:b/>
          <w:bCs/>
          <w:color w:val="808080" w:themeColor="background1" w:themeShade="80"/>
          <w:lang w:val="es-CO"/>
        </w:rPr>
        <w:t>Nota de diligenciamiento</w:t>
      </w:r>
      <w:r w:rsidR="00830814" w:rsidRPr="007A6764">
        <w:rPr>
          <w:rFonts w:ascii="Verdana" w:hAnsi="Verdana"/>
          <w:b/>
          <w:bCs/>
          <w:color w:val="808080" w:themeColor="background1" w:themeShade="80"/>
          <w:lang w:val="es-CO"/>
        </w:rPr>
        <w:t xml:space="preserve">: </w:t>
      </w:r>
      <w:r w:rsidRPr="007A6764">
        <w:rPr>
          <w:rFonts w:ascii="Verdana" w:hAnsi="Verdana"/>
          <w:color w:val="808080" w:themeColor="background1" w:themeShade="80"/>
          <w:lang w:val="es-CO"/>
        </w:rPr>
        <w:t>Tomar la fórmula exactamente de los estudios previos y el pliego. Ajustar según:</w:t>
      </w:r>
    </w:p>
    <w:p w14:paraId="7BFF8282" w14:textId="77777777" w:rsidR="007F2FEE" w:rsidRPr="007A6764" w:rsidRDefault="007F2FEE" w:rsidP="007F2FEE">
      <w:pPr>
        <w:numPr>
          <w:ilvl w:val="0"/>
          <w:numId w:val="45"/>
        </w:numPr>
        <w:rPr>
          <w:rFonts w:ascii="Verdana" w:hAnsi="Verdana"/>
          <w:color w:val="808080" w:themeColor="background1" w:themeShade="80"/>
          <w:lang w:val="es-CO"/>
        </w:rPr>
      </w:pPr>
      <w:r w:rsidRPr="007A6764">
        <w:rPr>
          <w:rFonts w:ascii="Verdana" w:hAnsi="Verdana"/>
          <w:color w:val="808080" w:themeColor="background1" w:themeShade="80"/>
          <w:lang w:val="es-CO"/>
        </w:rPr>
        <w:t>pago único;</w:t>
      </w:r>
    </w:p>
    <w:p w14:paraId="143EB2F6" w14:textId="77777777" w:rsidR="007F2FEE" w:rsidRPr="007A6764" w:rsidRDefault="007F2FEE" w:rsidP="007F2FEE">
      <w:pPr>
        <w:numPr>
          <w:ilvl w:val="0"/>
          <w:numId w:val="45"/>
        </w:numPr>
        <w:rPr>
          <w:rFonts w:ascii="Verdana" w:hAnsi="Verdana"/>
          <w:color w:val="808080" w:themeColor="background1" w:themeShade="80"/>
          <w:lang w:val="es-CO"/>
        </w:rPr>
      </w:pPr>
      <w:r w:rsidRPr="007A6764">
        <w:rPr>
          <w:rFonts w:ascii="Verdana" w:hAnsi="Verdana"/>
          <w:color w:val="808080" w:themeColor="background1" w:themeShade="80"/>
          <w:lang w:val="es-CO"/>
        </w:rPr>
        <w:t>pagos parciales;</w:t>
      </w:r>
    </w:p>
    <w:p w14:paraId="4464330D" w14:textId="77777777" w:rsidR="007F2FEE" w:rsidRPr="007A6764" w:rsidRDefault="007F2FEE" w:rsidP="007F2FEE">
      <w:pPr>
        <w:numPr>
          <w:ilvl w:val="0"/>
          <w:numId w:val="45"/>
        </w:numPr>
        <w:rPr>
          <w:rFonts w:ascii="Verdana" w:hAnsi="Verdana"/>
          <w:color w:val="808080" w:themeColor="background1" w:themeShade="80"/>
          <w:lang w:val="es-CO"/>
        </w:rPr>
      </w:pPr>
      <w:r w:rsidRPr="007A6764">
        <w:rPr>
          <w:rFonts w:ascii="Verdana" w:hAnsi="Verdana"/>
          <w:color w:val="808080" w:themeColor="background1" w:themeShade="80"/>
          <w:lang w:val="es-CO"/>
        </w:rPr>
        <w:t>entregables;</w:t>
      </w:r>
    </w:p>
    <w:p w14:paraId="53074F97" w14:textId="77777777" w:rsidR="007F2FEE" w:rsidRPr="007A6764" w:rsidRDefault="007F2FEE" w:rsidP="007F2FEE">
      <w:pPr>
        <w:numPr>
          <w:ilvl w:val="0"/>
          <w:numId w:val="45"/>
        </w:numPr>
        <w:rPr>
          <w:rFonts w:ascii="Verdana" w:hAnsi="Verdana"/>
          <w:color w:val="808080" w:themeColor="background1" w:themeShade="80"/>
          <w:lang w:val="es-CO"/>
        </w:rPr>
      </w:pPr>
      <w:r w:rsidRPr="007A6764">
        <w:rPr>
          <w:rFonts w:ascii="Verdana" w:hAnsi="Verdana"/>
          <w:color w:val="808080" w:themeColor="background1" w:themeShade="80"/>
          <w:lang w:val="es-CO"/>
        </w:rPr>
        <w:t>hitos;</w:t>
      </w:r>
    </w:p>
    <w:p w14:paraId="5A8533D6" w14:textId="77777777" w:rsidR="007F2FEE" w:rsidRPr="007A6764" w:rsidRDefault="007F2FEE" w:rsidP="007F2FEE">
      <w:pPr>
        <w:numPr>
          <w:ilvl w:val="0"/>
          <w:numId w:val="45"/>
        </w:numPr>
        <w:rPr>
          <w:rFonts w:ascii="Verdana" w:hAnsi="Verdana"/>
          <w:color w:val="808080" w:themeColor="background1" w:themeShade="80"/>
          <w:lang w:val="es-CO"/>
        </w:rPr>
      </w:pPr>
      <w:r w:rsidRPr="007A6764">
        <w:rPr>
          <w:rFonts w:ascii="Verdana" w:hAnsi="Verdana"/>
          <w:color w:val="808080" w:themeColor="background1" w:themeShade="80"/>
          <w:lang w:val="es-CO"/>
        </w:rPr>
        <w:t>pagos periódicos;</w:t>
      </w:r>
    </w:p>
    <w:p w14:paraId="43228CBB" w14:textId="77777777" w:rsidR="007F2FEE" w:rsidRPr="007A6764" w:rsidRDefault="007F2FEE" w:rsidP="007F2FEE">
      <w:pPr>
        <w:numPr>
          <w:ilvl w:val="0"/>
          <w:numId w:val="45"/>
        </w:numPr>
        <w:rPr>
          <w:rFonts w:ascii="Verdana" w:hAnsi="Verdana"/>
          <w:lang w:val="es-CO"/>
        </w:rPr>
      </w:pPr>
      <w:r w:rsidRPr="007A6764">
        <w:rPr>
          <w:rFonts w:ascii="Verdana" w:hAnsi="Verdana"/>
          <w:color w:val="808080" w:themeColor="background1" w:themeShade="80"/>
          <w:lang w:val="es-CO"/>
        </w:rPr>
        <w:t>precios unitarios</w:t>
      </w:r>
      <w:r w:rsidRPr="007A6764">
        <w:rPr>
          <w:rFonts w:ascii="Verdana" w:hAnsi="Verdana"/>
          <w:lang w:val="es-CO"/>
        </w:rPr>
        <w:t>.</w:t>
      </w:r>
    </w:p>
    <w:p w14:paraId="657271DB" w14:textId="77777777" w:rsidR="00391444" w:rsidRPr="007A6764" w:rsidRDefault="00391444" w:rsidP="007F2FEE">
      <w:pPr>
        <w:rPr>
          <w:rFonts w:ascii="Verdana" w:hAnsi="Verdana"/>
          <w:b/>
          <w:bCs/>
          <w:lang w:val="es-CO"/>
        </w:rPr>
      </w:pPr>
    </w:p>
    <w:p w14:paraId="1F7DC2AB" w14:textId="44F0D043" w:rsidR="007F2FEE" w:rsidRPr="007A6764" w:rsidRDefault="007F2FEE" w:rsidP="007F2FEE">
      <w:pPr>
        <w:rPr>
          <w:rFonts w:ascii="Verdana" w:hAnsi="Verdana"/>
          <w:b/>
          <w:bCs/>
          <w:lang w:val="es-CO"/>
        </w:rPr>
      </w:pPr>
      <w:r w:rsidRPr="007A6764">
        <w:rPr>
          <w:rFonts w:ascii="Verdana" w:hAnsi="Verdana"/>
          <w:b/>
          <w:bCs/>
          <w:lang w:val="es-CO"/>
        </w:rPr>
        <w:t>Texto base</w:t>
      </w:r>
    </w:p>
    <w:p w14:paraId="7FE5FFF3" w14:textId="77777777" w:rsidR="00830814" w:rsidRPr="007A6764" w:rsidRDefault="00830814" w:rsidP="007F2FEE">
      <w:pPr>
        <w:rPr>
          <w:rFonts w:ascii="Verdana" w:hAnsi="Verdana"/>
          <w:lang w:val="es-CO"/>
        </w:rPr>
      </w:pPr>
    </w:p>
    <w:p w14:paraId="36A1E0B4" w14:textId="2FC1A310" w:rsidR="007F2FEE" w:rsidRPr="007A6764" w:rsidRDefault="007F2FEE" w:rsidP="007F2FEE">
      <w:pPr>
        <w:rPr>
          <w:rFonts w:ascii="Verdana" w:hAnsi="Verdana"/>
          <w:lang w:val="es-CO"/>
        </w:rPr>
      </w:pPr>
      <w:r w:rsidRPr="007A6764">
        <w:rPr>
          <w:rFonts w:ascii="Verdana" w:hAnsi="Verdana"/>
          <w:lang w:val="es-CO"/>
        </w:rPr>
        <w:t xml:space="preserve">LA ENTIDAD pagará a EL CONTRATISTA el valor del contrato conforme a la siguiente forma de pago: </w:t>
      </w:r>
      <w:r w:rsidRPr="007A6764">
        <w:rPr>
          <w:rFonts w:ascii="Verdana" w:hAnsi="Verdana"/>
          <w:b/>
          <w:bCs/>
          <w:lang w:val="es-CO"/>
        </w:rPr>
        <w:t>[indicar fórmula establecida en los estudios previos y el pliego de condiciones]</w:t>
      </w:r>
      <w:r w:rsidRPr="007A6764">
        <w:rPr>
          <w:rFonts w:ascii="Verdana" w:hAnsi="Verdana"/>
          <w:lang w:val="es-CO"/>
        </w:rPr>
        <w:t>.</w:t>
      </w:r>
    </w:p>
    <w:p w14:paraId="7B363746" w14:textId="3FD9BA5D" w:rsidR="007F2FEE" w:rsidRPr="007A6764" w:rsidRDefault="007F2FEE" w:rsidP="007F2FEE">
      <w:pPr>
        <w:rPr>
          <w:rFonts w:ascii="Verdana" w:hAnsi="Verdana"/>
          <w:lang w:val="es-CO"/>
        </w:rPr>
      </w:pPr>
    </w:p>
    <w:p w14:paraId="69F3691F" w14:textId="77777777" w:rsidR="007F2FEE" w:rsidRPr="007A6764" w:rsidRDefault="007F2FEE" w:rsidP="007F2FEE">
      <w:pPr>
        <w:rPr>
          <w:rFonts w:ascii="Verdana" w:hAnsi="Verdana"/>
          <w:b/>
          <w:bCs/>
          <w:lang w:val="es-CO"/>
        </w:rPr>
      </w:pPr>
      <w:r w:rsidRPr="007A6764">
        <w:rPr>
          <w:rFonts w:ascii="Verdana" w:hAnsi="Verdana"/>
          <w:b/>
          <w:bCs/>
          <w:lang w:val="es-CO"/>
        </w:rPr>
        <w:t>CLÁUSULA OCTAVA. OBLIGACIONES DEL CONTRATISTA</w:t>
      </w:r>
    </w:p>
    <w:p w14:paraId="13120546" w14:textId="77777777" w:rsidR="00391444" w:rsidRPr="007A6764" w:rsidRDefault="00391444" w:rsidP="007F2FEE">
      <w:pPr>
        <w:rPr>
          <w:rFonts w:ascii="Verdana" w:hAnsi="Verdana"/>
          <w:b/>
          <w:bCs/>
          <w:lang w:val="es-CO"/>
        </w:rPr>
      </w:pPr>
    </w:p>
    <w:p w14:paraId="45FC3EB4" w14:textId="6A5049F0" w:rsidR="007F2FEE" w:rsidRPr="007A6764" w:rsidRDefault="007F2FEE" w:rsidP="007F2FEE">
      <w:pPr>
        <w:rPr>
          <w:rFonts w:ascii="Verdana" w:hAnsi="Verdana"/>
          <w:color w:val="808080" w:themeColor="background1" w:themeShade="80"/>
          <w:lang w:val="es-CO"/>
        </w:rPr>
      </w:pPr>
      <w:r w:rsidRPr="007A6764">
        <w:rPr>
          <w:rFonts w:ascii="Verdana" w:hAnsi="Verdana"/>
          <w:b/>
          <w:bCs/>
          <w:color w:val="808080" w:themeColor="background1" w:themeShade="80"/>
          <w:lang w:val="es-CO"/>
        </w:rPr>
        <w:t>Nota de diligenciamiento</w:t>
      </w:r>
      <w:r w:rsidR="00830814" w:rsidRPr="007A6764">
        <w:rPr>
          <w:rFonts w:ascii="Verdana" w:hAnsi="Verdana"/>
          <w:b/>
          <w:bCs/>
          <w:color w:val="808080" w:themeColor="background1" w:themeShade="80"/>
          <w:lang w:val="es-CO"/>
        </w:rPr>
        <w:t xml:space="preserve">: </w:t>
      </w:r>
      <w:r w:rsidRPr="007A6764">
        <w:rPr>
          <w:rFonts w:ascii="Verdana" w:hAnsi="Verdana"/>
          <w:color w:val="808080" w:themeColor="background1" w:themeShade="80"/>
          <w:lang w:val="es-CO"/>
        </w:rPr>
        <w:t>Separar obligaciones:</w:t>
      </w:r>
    </w:p>
    <w:p w14:paraId="78FE4CCA" w14:textId="77777777" w:rsidR="007F2FEE" w:rsidRPr="007A6764" w:rsidRDefault="007F2FEE" w:rsidP="007F2FEE">
      <w:pPr>
        <w:numPr>
          <w:ilvl w:val="0"/>
          <w:numId w:val="46"/>
        </w:numPr>
        <w:rPr>
          <w:rFonts w:ascii="Verdana" w:hAnsi="Verdana"/>
          <w:color w:val="808080" w:themeColor="background1" w:themeShade="80"/>
          <w:lang w:val="es-CO"/>
        </w:rPr>
      </w:pPr>
      <w:r w:rsidRPr="007A6764">
        <w:rPr>
          <w:rFonts w:ascii="Verdana" w:hAnsi="Verdana"/>
          <w:color w:val="808080" w:themeColor="background1" w:themeShade="80"/>
          <w:lang w:val="es-CO"/>
        </w:rPr>
        <w:t>generales;</w:t>
      </w:r>
    </w:p>
    <w:p w14:paraId="4ED4D393" w14:textId="77777777" w:rsidR="007F2FEE" w:rsidRPr="007A6764" w:rsidRDefault="007F2FEE" w:rsidP="007F2FEE">
      <w:pPr>
        <w:numPr>
          <w:ilvl w:val="0"/>
          <w:numId w:val="46"/>
        </w:numPr>
        <w:rPr>
          <w:rFonts w:ascii="Verdana" w:hAnsi="Verdana"/>
          <w:color w:val="808080" w:themeColor="background1" w:themeShade="80"/>
          <w:lang w:val="es-CO"/>
        </w:rPr>
      </w:pPr>
      <w:r w:rsidRPr="007A6764">
        <w:rPr>
          <w:rFonts w:ascii="Verdana" w:hAnsi="Verdana"/>
          <w:color w:val="808080" w:themeColor="background1" w:themeShade="80"/>
          <w:lang w:val="es-CO"/>
        </w:rPr>
        <w:t>específicas;</w:t>
      </w:r>
    </w:p>
    <w:p w14:paraId="55C58159" w14:textId="77777777" w:rsidR="007F2FEE" w:rsidRPr="007A6764" w:rsidRDefault="007F2FEE" w:rsidP="007F2FEE">
      <w:pPr>
        <w:numPr>
          <w:ilvl w:val="0"/>
          <w:numId w:val="46"/>
        </w:numPr>
        <w:rPr>
          <w:rFonts w:ascii="Verdana" w:hAnsi="Verdana"/>
          <w:color w:val="808080" w:themeColor="background1" w:themeShade="80"/>
          <w:lang w:val="es-CO"/>
        </w:rPr>
      </w:pPr>
      <w:r w:rsidRPr="007A6764">
        <w:rPr>
          <w:rFonts w:ascii="Verdana" w:hAnsi="Verdana"/>
          <w:color w:val="808080" w:themeColor="background1" w:themeShade="80"/>
          <w:lang w:val="es-CO"/>
        </w:rPr>
        <w:t>informes y entregables, si aplica.</w:t>
      </w:r>
    </w:p>
    <w:p w14:paraId="72679489" w14:textId="77777777" w:rsidR="00830814" w:rsidRPr="007A6764" w:rsidRDefault="00830814" w:rsidP="007F2FEE">
      <w:pPr>
        <w:rPr>
          <w:rFonts w:ascii="Verdana" w:hAnsi="Verdana"/>
          <w:color w:val="808080" w:themeColor="background1" w:themeShade="80"/>
          <w:lang w:val="es-CO"/>
        </w:rPr>
      </w:pPr>
    </w:p>
    <w:p w14:paraId="15001019" w14:textId="2531611E" w:rsidR="007F2FEE" w:rsidRPr="007A6764" w:rsidRDefault="007F2FEE" w:rsidP="007F2FEE">
      <w:pPr>
        <w:rPr>
          <w:rFonts w:ascii="Verdana" w:hAnsi="Verdana"/>
          <w:lang w:val="es-CO"/>
        </w:rPr>
      </w:pPr>
      <w:r w:rsidRPr="007A6764">
        <w:rPr>
          <w:rFonts w:ascii="Verdana" w:hAnsi="Verdana"/>
          <w:color w:val="808080" w:themeColor="background1" w:themeShade="80"/>
          <w:lang w:val="es-CO"/>
        </w:rPr>
        <w:t>Tomarlas de estudios previos, pliego, anexos y oferta adjudicada</w:t>
      </w:r>
      <w:r w:rsidRPr="007A6764">
        <w:rPr>
          <w:rFonts w:ascii="Verdana" w:hAnsi="Verdana"/>
          <w:lang w:val="es-CO"/>
        </w:rPr>
        <w:t>.</w:t>
      </w:r>
    </w:p>
    <w:p w14:paraId="47195F4B" w14:textId="77777777" w:rsidR="00391444" w:rsidRPr="007A6764" w:rsidRDefault="00391444" w:rsidP="007F2FEE">
      <w:pPr>
        <w:rPr>
          <w:rFonts w:ascii="Verdana" w:hAnsi="Verdana"/>
          <w:b/>
          <w:bCs/>
          <w:lang w:val="es-CO"/>
        </w:rPr>
      </w:pPr>
    </w:p>
    <w:p w14:paraId="3E763D9D" w14:textId="48FDAE6D" w:rsidR="007F2FEE" w:rsidRPr="007A6764" w:rsidRDefault="007F2FEE" w:rsidP="007F2FEE">
      <w:pPr>
        <w:rPr>
          <w:rFonts w:ascii="Verdana" w:hAnsi="Verdana"/>
          <w:lang w:val="es-CO"/>
        </w:rPr>
      </w:pPr>
      <w:r w:rsidRPr="007A6764">
        <w:rPr>
          <w:rFonts w:ascii="Verdana" w:hAnsi="Verdana"/>
          <w:b/>
          <w:bCs/>
          <w:lang w:val="es-CO"/>
        </w:rPr>
        <w:t>Texto base</w:t>
      </w:r>
    </w:p>
    <w:p w14:paraId="6989A54D" w14:textId="77777777" w:rsidR="00391444" w:rsidRPr="007A6764" w:rsidRDefault="00391444" w:rsidP="007F2FEE">
      <w:pPr>
        <w:rPr>
          <w:rFonts w:ascii="Verdana" w:hAnsi="Verdana"/>
          <w:b/>
          <w:bCs/>
          <w:lang w:val="es-CO"/>
        </w:rPr>
      </w:pPr>
    </w:p>
    <w:p w14:paraId="59268228" w14:textId="35611C5B" w:rsidR="007F2FEE" w:rsidRPr="007A6764" w:rsidRDefault="007F2FEE" w:rsidP="007F2FEE">
      <w:pPr>
        <w:rPr>
          <w:rFonts w:ascii="Verdana" w:hAnsi="Verdana"/>
          <w:b/>
          <w:bCs/>
          <w:lang w:val="es-CO"/>
        </w:rPr>
      </w:pPr>
      <w:r w:rsidRPr="007A6764">
        <w:rPr>
          <w:rFonts w:ascii="Verdana" w:hAnsi="Verdana"/>
          <w:b/>
          <w:bCs/>
          <w:lang w:val="es-CO"/>
        </w:rPr>
        <w:t>A. Obligaciones generales</w:t>
      </w:r>
    </w:p>
    <w:p w14:paraId="2752092B" w14:textId="77777777" w:rsidR="00830814" w:rsidRPr="007A6764" w:rsidRDefault="007F2FEE" w:rsidP="007F2FEE">
      <w:pPr>
        <w:rPr>
          <w:rFonts w:ascii="Verdana" w:hAnsi="Verdana"/>
          <w:lang w:val="es-CO"/>
        </w:rPr>
      </w:pPr>
      <w:r w:rsidRPr="007A6764">
        <w:rPr>
          <w:rFonts w:ascii="Verdana" w:hAnsi="Verdana"/>
          <w:lang w:val="es-CO"/>
        </w:rPr>
        <w:lastRenderedPageBreak/>
        <w:t xml:space="preserve">EL CONTRATISTA se obliga a cumplir las obligaciones generales definidas en los estudios previos y documentos del proceso, en especial las siguientes: </w:t>
      </w:r>
    </w:p>
    <w:p w14:paraId="74C3F6E0" w14:textId="77777777" w:rsidR="00830814" w:rsidRPr="007A6764" w:rsidRDefault="00830814" w:rsidP="007F2FEE">
      <w:pPr>
        <w:rPr>
          <w:rFonts w:ascii="Verdana" w:hAnsi="Verdana"/>
          <w:lang w:val="es-CO"/>
        </w:rPr>
      </w:pPr>
    </w:p>
    <w:p w14:paraId="355C155E" w14:textId="11368CCB" w:rsidR="007F2FEE" w:rsidRPr="007A6764" w:rsidRDefault="007F2FEE" w:rsidP="007F2FEE">
      <w:pPr>
        <w:rPr>
          <w:rFonts w:ascii="Verdana" w:hAnsi="Verdana"/>
          <w:lang w:val="es-CO"/>
        </w:rPr>
      </w:pPr>
      <w:r w:rsidRPr="007A6764">
        <w:rPr>
          <w:rFonts w:ascii="Verdana" w:hAnsi="Verdana"/>
          <w:b/>
          <w:bCs/>
          <w:lang w:val="es-CO"/>
        </w:rPr>
        <w:t>[incorporar la lista que se definió en estudios previos]</w:t>
      </w:r>
      <w:r w:rsidRPr="007A6764">
        <w:rPr>
          <w:rFonts w:ascii="Verdana" w:hAnsi="Verdana"/>
          <w:lang w:val="es-CO"/>
        </w:rPr>
        <w:t>.</w:t>
      </w:r>
    </w:p>
    <w:p w14:paraId="29021CB6" w14:textId="77777777" w:rsidR="00391444" w:rsidRPr="007A6764" w:rsidRDefault="00391444" w:rsidP="007F2FEE">
      <w:pPr>
        <w:rPr>
          <w:rFonts w:ascii="Verdana" w:hAnsi="Verdana"/>
          <w:lang w:val="es-CO"/>
        </w:rPr>
      </w:pPr>
    </w:p>
    <w:p w14:paraId="28AC9303" w14:textId="77777777" w:rsidR="007F2FEE" w:rsidRPr="007A6764" w:rsidRDefault="007F2FEE" w:rsidP="007F2FEE">
      <w:pPr>
        <w:rPr>
          <w:rFonts w:ascii="Verdana" w:hAnsi="Verdana"/>
          <w:b/>
          <w:bCs/>
          <w:lang w:val="es-CO"/>
        </w:rPr>
      </w:pPr>
      <w:r w:rsidRPr="007A6764">
        <w:rPr>
          <w:rFonts w:ascii="Verdana" w:hAnsi="Verdana"/>
          <w:b/>
          <w:bCs/>
          <w:lang w:val="es-CO"/>
        </w:rPr>
        <w:t>B. Obligaciones específicas</w:t>
      </w:r>
    </w:p>
    <w:p w14:paraId="44C0E3F8" w14:textId="77777777" w:rsidR="00830814" w:rsidRPr="007A6764" w:rsidRDefault="007F2FEE" w:rsidP="007F2FEE">
      <w:pPr>
        <w:rPr>
          <w:rFonts w:ascii="Verdana" w:hAnsi="Verdana"/>
          <w:lang w:val="es-CO"/>
        </w:rPr>
      </w:pPr>
      <w:r w:rsidRPr="007A6764">
        <w:rPr>
          <w:rFonts w:ascii="Verdana" w:hAnsi="Verdana"/>
          <w:lang w:val="es-CO"/>
        </w:rPr>
        <w:t xml:space="preserve">EL CONTRATISTA se obliga a ejecutar las obligaciones específicas descritas en los estudios previos, el pliego de condiciones, los anexos técnicos y la oferta adjudicada, especialmente las siguientes: </w:t>
      </w:r>
    </w:p>
    <w:p w14:paraId="29978BD5" w14:textId="77777777" w:rsidR="00830814" w:rsidRPr="007A6764" w:rsidRDefault="00830814" w:rsidP="007F2FEE">
      <w:pPr>
        <w:rPr>
          <w:rFonts w:ascii="Verdana" w:hAnsi="Verdana"/>
          <w:lang w:val="es-CO"/>
        </w:rPr>
      </w:pPr>
    </w:p>
    <w:p w14:paraId="7F90A816" w14:textId="36F67FF4" w:rsidR="007F2FEE" w:rsidRPr="007A6764" w:rsidRDefault="007F2FEE" w:rsidP="007F2FEE">
      <w:pPr>
        <w:rPr>
          <w:rFonts w:ascii="Verdana" w:hAnsi="Verdana"/>
          <w:lang w:val="es-CO"/>
        </w:rPr>
      </w:pPr>
      <w:r w:rsidRPr="007A6764">
        <w:rPr>
          <w:rFonts w:ascii="Verdana" w:hAnsi="Verdana"/>
          <w:b/>
          <w:bCs/>
          <w:lang w:val="es-CO"/>
        </w:rPr>
        <w:t>[incorporar la lista que se definió en estudios previos]</w:t>
      </w:r>
      <w:r w:rsidRPr="007A6764">
        <w:rPr>
          <w:rFonts w:ascii="Verdana" w:hAnsi="Verdana"/>
          <w:lang w:val="es-CO"/>
        </w:rPr>
        <w:t>.</w:t>
      </w:r>
    </w:p>
    <w:p w14:paraId="0E435AC3" w14:textId="77777777" w:rsidR="00391444" w:rsidRPr="007A6764" w:rsidRDefault="00391444" w:rsidP="007F2FEE">
      <w:pPr>
        <w:rPr>
          <w:rFonts w:ascii="Verdana" w:hAnsi="Verdana"/>
          <w:lang w:val="es-CO"/>
        </w:rPr>
      </w:pPr>
    </w:p>
    <w:p w14:paraId="5CFE57DA" w14:textId="77777777" w:rsidR="00830814" w:rsidRPr="007A6764" w:rsidRDefault="007F2FEE" w:rsidP="007F2FEE">
      <w:pPr>
        <w:rPr>
          <w:rFonts w:ascii="Verdana" w:hAnsi="Verdana"/>
          <w:lang w:val="es-CO"/>
        </w:rPr>
      </w:pPr>
      <w:r w:rsidRPr="007A6764">
        <w:rPr>
          <w:rFonts w:ascii="Verdana" w:hAnsi="Verdana"/>
          <w:b/>
          <w:bCs/>
          <w:lang w:val="es-CO"/>
        </w:rPr>
        <w:t>PARÁGRAFO. INFORMES Y/O ENTREGABLES.</w:t>
      </w:r>
      <w:r w:rsidRPr="007A6764">
        <w:rPr>
          <w:rFonts w:ascii="Verdana" w:hAnsi="Verdana"/>
          <w:lang w:val="es-CO"/>
        </w:rPr>
        <w:t xml:space="preserve"> Cuando aplique, EL CONTRATISTA deberá presentar los informes y/o productos definidos en el contrato y sus anexos, dentro de los plazos allí establecidos y a satisfacción del supervisor. </w:t>
      </w:r>
    </w:p>
    <w:p w14:paraId="7208CAFF" w14:textId="77777777" w:rsidR="00830814" w:rsidRPr="007A6764" w:rsidRDefault="00830814" w:rsidP="007F2FEE">
      <w:pPr>
        <w:rPr>
          <w:rFonts w:ascii="Verdana" w:hAnsi="Verdana"/>
          <w:lang w:val="es-CO"/>
        </w:rPr>
      </w:pPr>
    </w:p>
    <w:p w14:paraId="6B8D5790" w14:textId="247D328B" w:rsidR="007F2FEE" w:rsidRPr="007A6764" w:rsidRDefault="007F2FEE" w:rsidP="007F2FEE">
      <w:pPr>
        <w:rPr>
          <w:rFonts w:ascii="Verdana" w:hAnsi="Verdana"/>
          <w:lang w:val="es-CO"/>
        </w:rPr>
      </w:pPr>
      <w:r w:rsidRPr="007A6764">
        <w:rPr>
          <w:rFonts w:ascii="Verdana" w:hAnsi="Verdana"/>
          <w:b/>
          <w:bCs/>
          <w:lang w:val="es-CO"/>
        </w:rPr>
        <w:t>[incorporar la lista que se definió en estudios previos]</w:t>
      </w:r>
      <w:r w:rsidRPr="007A6764">
        <w:rPr>
          <w:rFonts w:ascii="Verdana" w:hAnsi="Verdana"/>
          <w:lang w:val="es-CO"/>
        </w:rPr>
        <w:t>.</w:t>
      </w:r>
    </w:p>
    <w:p w14:paraId="28652E05" w14:textId="336995F7" w:rsidR="007F2FEE" w:rsidRPr="007A6764" w:rsidRDefault="007F2FEE" w:rsidP="007F2FEE">
      <w:pPr>
        <w:rPr>
          <w:rFonts w:ascii="Verdana" w:hAnsi="Verdana"/>
          <w:lang w:val="es-CO"/>
        </w:rPr>
      </w:pPr>
    </w:p>
    <w:p w14:paraId="4CA32F49" w14:textId="77777777" w:rsidR="007F2FEE" w:rsidRPr="007A6764" w:rsidRDefault="007F2FEE" w:rsidP="007F2FEE">
      <w:pPr>
        <w:rPr>
          <w:rFonts w:ascii="Verdana" w:hAnsi="Verdana"/>
          <w:b/>
          <w:bCs/>
          <w:lang w:val="es-CO"/>
        </w:rPr>
      </w:pPr>
      <w:r w:rsidRPr="007A6764">
        <w:rPr>
          <w:rFonts w:ascii="Verdana" w:hAnsi="Verdana"/>
          <w:b/>
          <w:bCs/>
          <w:lang w:val="es-CO"/>
        </w:rPr>
        <w:t>CLÁUSULA NOVENA. OBLIGACIONES DE LA ENTIDAD</w:t>
      </w:r>
    </w:p>
    <w:p w14:paraId="5DCA0629" w14:textId="77777777" w:rsidR="00391444" w:rsidRPr="007A6764" w:rsidRDefault="00391444" w:rsidP="007F2FEE">
      <w:pPr>
        <w:rPr>
          <w:rFonts w:ascii="Verdana" w:hAnsi="Verdana"/>
          <w:b/>
          <w:bCs/>
          <w:lang w:val="es-CO"/>
        </w:rPr>
      </w:pPr>
    </w:p>
    <w:p w14:paraId="33626F04" w14:textId="4EFACD8C" w:rsidR="007F2FEE" w:rsidRPr="007A6764" w:rsidRDefault="007F2FEE" w:rsidP="007F2FEE">
      <w:pPr>
        <w:rPr>
          <w:rFonts w:ascii="Verdana" w:hAnsi="Verdana"/>
          <w:color w:val="808080" w:themeColor="background1" w:themeShade="80"/>
          <w:lang w:val="es-CO"/>
        </w:rPr>
      </w:pPr>
      <w:r w:rsidRPr="007A6764">
        <w:rPr>
          <w:rFonts w:ascii="Verdana" w:hAnsi="Verdana"/>
          <w:b/>
          <w:bCs/>
          <w:color w:val="808080" w:themeColor="background1" w:themeShade="80"/>
          <w:lang w:val="es-CO"/>
        </w:rPr>
        <w:t>Nota de diligenciamiento</w:t>
      </w:r>
      <w:r w:rsidR="00391444" w:rsidRPr="007A6764">
        <w:rPr>
          <w:rFonts w:ascii="Verdana" w:hAnsi="Verdana"/>
          <w:b/>
          <w:bCs/>
          <w:color w:val="808080" w:themeColor="background1" w:themeShade="80"/>
          <w:lang w:val="es-CO"/>
        </w:rPr>
        <w:t xml:space="preserve">: </w:t>
      </w:r>
      <w:r w:rsidRPr="007A6764">
        <w:rPr>
          <w:rFonts w:ascii="Verdana" w:hAnsi="Verdana"/>
          <w:color w:val="808080" w:themeColor="background1" w:themeShade="80"/>
          <w:lang w:val="es-CO"/>
        </w:rPr>
        <w:t>Tomar la lista de los estudios previos. No incluir compromisos que impliquen asumir obligaciones no previstas presupuestal o legalmente.</w:t>
      </w:r>
    </w:p>
    <w:p w14:paraId="1B449CAB" w14:textId="77777777" w:rsidR="00391444" w:rsidRPr="007A6764" w:rsidRDefault="00391444" w:rsidP="007F2FEE">
      <w:pPr>
        <w:rPr>
          <w:rFonts w:ascii="Verdana" w:hAnsi="Verdana"/>
          <w:b/>
          <w:bCs/>
          <w:lang w:val="es-CO"/>
        </w:rPr>
      </w:pPr>
    </w:p>
    <w:p w14:paraId="6249B249" w14:textId="06AC4E4D" w:rsidR="007F2FEE" w:rsidRPr="007A6764" w:rsidRDefault="007F2FEE" w:rsidP="007F2FEE">
      <w:pPr>
        <w:rPr>
          <w:rFonts w:ascii="Verdana" w:hAnsi="Verdana"/>
          <w:lang w:val="es-CO"/>
        </w:rPr>
      </w:pPr>
      <w:r w:rsidRPr="007A6764">
        <w:rPr>
          <w:rFonts w:ascii="Verdana" w:hAnsi="Verdana"/>
          <w:b/>
          <w:bCs/>
          <w:lang w:val="es-CO"/>
        </w:rPr>
        <w:t>Texto base</w:t>
      </w:r>
    </w:p>
    <w:p w14:paraId="1D2A19B9" w14:textId="77777777" w:rsidR="00391444" w:rsidRPr="007A6764" w:rsidRDefault="00391444" w:rsidP="007F2FEE">
      <w:pPr>
        <w:rPr>
          <w:rFonts w:ascii="Verdana" w:hAnsi="Verdana"/>
          <w:lang w:val="es-CO"/>
        </w:rPr>
      </w:pPr>
    </w:p>
    <w:p w14:paraId="40497F73" w14:textId="323B048B" w:rsidR="007F2FEE" w:rsidRPr="007A6764" w:rsidRDefault="007F2FEE" w:rsidP="007F2FEE">
      <w:pPr>
        <w:rPr>
          <w:rFonts w:ascii="Verdana" w:hAnsi="Verdana"/>
          <w:lang w:val="es-CO"/>
        </w:rPr>
      </w:pPr>
      <w:r w:rsidRPr="007A6764">
        <w:rPr>
          <w:rFonts w:ascii="Verdana" w:hAnsi="Verdana"/>
          <w:lang w:val="es-CO"/>
        </w:rPr>
        <w:t xml:space="preserve">LA ENTIDAD cumplirá, además de las obligaciones legales, las siguientes: </w:t>
      </w:r>
      <w:r w:rsidRPr="007A6764">
        <w:rPr>
          <w:rFonts w:ascii="Verdana" w:hAnsi="Verdana"/>
          <w:b/>
          <w:bCs/>
          <w:lang w:val="es-CO"/>
        </w:rPr>
        <w:t>[incorporar la lista que se definió en estudios previos]</w:t>
      </w:r>
      <w:r w:rsidRPr="007A6764">
        <w:rPr>
          <w:rFonts w:ascii="Verdana" w:hAnsi="Verdana"/>
          <w:lang w:val="es-CO"/>
        </w:rPr>
        <w:t>.</w:t>
      </w:r>
    </w:p>
    <w:p w14:paraId="5EAB2BF4" w14:textId="73297DC9" w:rsidR="007F2FEE" w:rsidRPr="007A6764" w:rsidRDefault="007F2FEE" w:rsidP="007F2FEE">
      <w:pPr>
        <w:rPr>
          <w:rFonts w:ascii="Verdana" w:hAnsi="Verdana"/>
          <w:lang w:val="es-CO"/>
        </w:rPr>
      </w:pPr>
    </w:p>
    <w:p w14:paraId="67C20CED" w14:textId="412781A4" w:rsidR="007F2FEE" w:rsidRPr="007A6764" w:rsidRDefault="007F2FEE" w:rsidP="007F2FEE">
      <w:pPr>
        <w:rPr>
          <w:rFonts w:ascii="Verdana" w:hAnsi="Verdana"/>
          <w:b/>
          <w:bCs/>
          <w:lang w:val="es-CO"/>
        </w:rPr>
      </w:pPr>
      <w:r w:rsidRPr="007A6764">
        <w:rPr>
          <w:rFonts w:ascii="Verdana" w:hAnsi="Verdana"/>
          <w:b/>
          <w:bCs/>
          <w:lang w:val="es-CO"/>
        </w:rPr>
        <w:t>CLÁUSULA DÉCIMA. SUPERVISIÓN</w:t>
      </w:r>
    </w:p>
    <w:p w14:paraId="6F0FF137" w14:textId="77777777" w:rsidR="00391444" w:rsidRPr="007A6764" w:rsidRDefault="00391444" w:rsidP="007F2FEE">
      <w:pPr>
        <w:rPr>
          <w:rFonts w:ascii="Verdana" w:hAnsi="Verdana"/>
          <w:b/>
          <w:bCs/>
          <w:color w:val="808080" w:themeColor="background1" w:themeShade="80"/>
          <w:lang w:val="es-CO"/>
        </w:rPr>
      </w:pPr>
    </w:p>
    <w:p w14:paraId="5899D46B" w14:textId="77C4DF46" w:rsidR="007F2FEE" w:rsidRPr="007A6764" w:rsidRDefault="007F2FEE" w:rsidP="007F2FEE">
      <w:pPr>
        <w:rPr>
          <w:rFonts w:ascii="Verdana" w:hAnsi="Verdana"/>
          <w:lang w:val="es-CO"/>
        </w:rPr>
      </w:pPr>
      <w:r w:rsidRPr="007A6764">
        <w:rPr>
          <w:rFonts w:ascii="Verdana" w:hAnsi="Verdana"/>
          <w:b/>
          <w:bCs/>
          <w:color w:val="808080" w:themeColor="background1" w:themeShade="80"/>
          <w:lang w:val="es-CO"/>
        </w:rPr>
        <w:t>Nota de diligenciamiento</w:t>
      </w:r>
      <w:r w:rsidR="00830814" w:rsidRPr="007A6764">
        <w:rPr>
          <w:rFonts w:ascii="Verdana" w:hAnsi="Verdana"/>
          <w:b/>
          <w:bCs/>
          <w:color w:val="808080" w:themeColor="background1" w:themeShade="80"/>
          <w:lang w:val="es-CO"/>
        </w:rPr>
        <w:t xml:space="preserve">: </w:t>
      </w:r>
      <w:r w:rsidRPr="007A6764">
        <w:rPr>
          <w:rFonts w:ascii="Verdana" w:hAnsi="Verdana"/>
          <w:color w:val="808080" w:themeColor="background1" w:themeShade="80"/>
          <w:lang w:val="es-CO"/>
        </w:rPr>
        <w:t>Indicar cargo y dependencia. Si la designación es posterior, mantener la fórmula flexible</w:t>
      </w:r>
      <w:r w:rsidRPr="007A6764">
        <w:rPr>
          <w:rFonts w:ascii="Verdana" w:hAnsi="Verdana"/>
          <w:lang w:val="es-CO"/>
        </w:rPr>
        <w:t>.</w:t>
      </w:r>
    </w:p>
    <w:p w14:paraId="1899F328" w14:textId="77777777" w:rsidR="007A684A" w:rsidRPr="007A6764" w:rsidRDefault="007A684A" w:rsidP="007F2FEE">
      <w:pPr>
        <w:rPr>
          <w:rFonts w:ascii="Verdana" w:hAnsi="Verdana"/>
          <w:b/>
          <w:bCs/>
          <w:lang w:val="es-CO"/>
        </w:rPr>
      </w:pPr>
    </w:p>
    <w:p w14:paraId="2076EC55" w14:textId="6AB76491" w:rsidR="007F2FEE" w:rsidRPr="007A6764" w:rsidRDefault="007F2FEE" w:rsidP="007F2FEE">
      <w:pPr>
        <w:rPr>
          <w:rFonts w:ascii="Verdana" w:hAnsi="Verdana"/>
          <w:lang w:val="es-CO"/>
        </w:rPr>
      </w:pPr>
      <w:r w:rsidRPr="007A6764">
        <w:rPr>
          <w:rFonts w:ascii="Verdana" w:hAnsi="Verdana"/>
          <w:b/>
          <w:bCs/>
          <w:lang w:val="es-CO"/>
        </w:rPr>
        <w:t>Texto base</w:t>
      </w:r>
    </w:p>
    <w:p w14:paraId="5BCA915C" w14:textId="77777777" w:rsidR="00391444" w:rsidRPr="007A6764" w:rsidRDefault="00391444" w:rsidP="007F2FEE">
      <w:pPr>
        <w:rPr>
          <w:rFonts w:ascii="Verdana" w:hAnsi="Verdana"/>
          <w:lang w:val="es-CO"/>
        </w:rPr>
      </w:pPr>
    </w:p>
    <w:p w14:paraId="0D553C18" w14:textId="51A5AC29" w:rsidR="007F2FEE" w:rsidRPr="007A6764" w:rsidRDefault="007F2FEE" w:rsidP="007F2FEE">
      <w:pPr>
        <w:rPr>
          <w:rFonts w:ascii="Verdana" w:hAnsi="Verdana"/>
          <w:lang w:val="es-CO"/>
        </w:rPr>
      </w:pPr>
      <w:r w:rsidRPr="007A6764">
        <w:rPr>
          <w:rFonts w:ascii="Verdana" w:hAnsi="Verdana"/>
          <w:lang w:val="es-CO"/>
        </w:rPr>
        <w:t xml:space="preserve">La supervisión del presente contrato será ejercida por </w:t>
      </w:r>
      <w:r w:rsidRPr="007A6764">
        <w:rPr>
          <w:rFonts w:ascii="Verdana" w:hAnsi="Verdana"/>
          <w:b/>
          <w:bCs/>
          <w:lang w:val="es-CO"/>
        </w:rPr>
        <w:t>[cargo del servidor público]</w:t>
      </w:r>
      <w:r w:rsidRPr="007A6764">
        <w:rPr>
          <w:rFonts w:ascii="Verdana" w:hAnsi="Verdana"/>
          <w:lang w:val="es-CO"/>
        </w:rPr>
        <w:t xml:space="preserve"> de </w:t>
      </w:r>
      <w:r w:rsidRPr="007A6764">
        <w:rPr>
          <w:rFonts w:ascii="Verdana" w:hAnsi="Verdana"/>
          <w:b/>
          <w:bCs/>
          <w:lang w:val="es-CO"/>
        </w:rPr>
        <w:t>[dependencia]</w:t>
      </w:r>
      <w:r w:rsidRPr="007A6764">
        <w:rPr>
          <w:rFonts w:ascii="Verdana" w:hAnsi="Verdana"/>
          <w:lang w:val="es-CO"/>
        </w:rPr>
        <w:t>, o por quien designe por escrito el/la Ordenador(a) del Gasto, de conformidad con el Manual de Contratación y el Manual de Supervisión e Interventoría vigentes.</w:t>
      </w:r>
    </w:p>
    <w:p w14:paraId="39C0A177" w14:textId="77777777" w:rsidR="00391444" w:rsidRPr="007A6764" w:rsidRDefault="00391444" w:rsidP="007F2FEE">
      <w:pPr>
        <w:rPr>
          <w:rFonts w:ascii="Verdana" w:hAnsi="Verdana"/>
          <w:lang w:val="es-CO"/>
        </w:rPr>
      </w:pPr>
    </w:p>
    <w:p w14:paraId="19EF1593" w14:textId="77777777" w:rsidR="007F2FEE" w:rsidRPr="007A6764" w:rsidRDefault="007F2FEE" w:rsidP="007F2FEE">
      <w:pPr>
        <w:rPr>
          <w:rFonts w:ascii="Verdana" w:hAnsi="Verdana"/>
          <w:lang w:val="es-CO"/>
        </w:rPr>
      </w:pPr>
      <w:r w:rsidRPr="007A6764">
        <w:rPr>
          <w:rFonts w:ascii="Verdana" w:hAnsi="Verdana"/>
          <w:lang w:val="es-CO"/>
        </w:rPr>
        <w:t>El supervisor ejercerá seguimiento técnico, administrativo, financiero, contable y jurídico del contrato, verificará el cumplimiento del objeto, aprobará o rechazará los entregables, certificará el cumplimiento para efectos de pago y adelantará las actuaciones que correspondan en SECOP II.</w:t>
      </w:r>
    </w:p>
    <w:p w14:paraId="2F42379F" w14:textId="77777777" w:rsidR="00391444" w:rsidRPr="007A6764" w:rsidRDefault="00391444" w:rsidP="007F2FEE">
      <w:pPr>
        <w:rPr>
          <w:rFonts w:ascii="Verdana" w:hAnsi="Verdana"/>
          <w:lang w:val="es-CO"/>
        </w:rPr>
      </w:pPr>
    </w:p>
    <w:p w14:paraId="041B6C5E" w14:textId="77777777" w:rsidR="007F2FEE" w:rsidRPr="007A6764" w:rsidRDefault="007F2FEE" w:rsidP="007F2FEE">
      <w:pPr>
        <w:rPr>
          <w:rFonts w:ascii="Verdana" w:hAnsi="Verdana"/>
          <w:lang w:val="es-CO"/>
        </w:rPr>
      </w:pPr>
      <w:r w:rsidRPr="007A6764">
        <w:rPr>
          <w:rFonts w:ascii="Verdana" w:hAnsi="Verdana"/>
          <w:b/>
          <w:bCs/>
          <w:lang w:val="es-CO"/>
        </w:rPr>
        <w:t>PARÁGRAFO. OBLIGACIONES DEL SUPERVISOR.</w:t>
      </w:r>
      <w:r w:rsidRPr="007A6764">
        <w:rPr>
          <w:rFonts w:ascii="Verdana" w:hAnsi="Verdana"/>
          <w:lang w:val="es-CO"/>
        </w:rPr>
        <w:t xml:space="preserve"> </w:t>
      </w:r>
      <w:r w:rsidRPr="007A6764">
        <w:rPr>
          <w:rFonts w:ascii="Verdana" w:hAnsi="Verdana"/>
          <w:b/>
          <w:bCs/>
          <w:lang w:val="es-CO"/>
        </w:rPr>
        <w:t>[incorporar la lista que se definió en estudios previos, si se desea dejarla en el contrato]</w:t>
      </w:r>
      <w:r w:rsidRPr="007A6764">
        <w:rPr>
          <w:rFonts w:ascii="Verdana" w:hAnsi="Verdana"/>
          <w:lang w:val="es-CO"/>
        </w:rPr>
        <w:t>.</w:t>
      </w:r>
    </w:p>
    <w:p w14:paraId="6C787340" w14:textId="77777777" w:rsidR="00391444" w:rsidRPr="007A6764" w:rsidRDefault="00391444" w:rsidP="007F2FEE">
      <w:pPr>
        <w:rPr>
          <w:rFonts w:ascii="Verdana" w:hAnsi="Verdana"/>
          <w:lang w:val="es-CO"/>
        </w:rPr>
      </w:pPr>
    </w:p>
    <w:p w14:paraId="2B18FBF6" w14:textId="2D929052" w:rsidR="007F2FEE" w:rsidRPr="007A6764" w:rsidRDefault="007F2FEE" w:rsidP="007F2FEE">
      <w:pPr>
        <w:rPr>
          <w:rFonts w:ascii="Verdana" w:hAnsi="Verdana"/>
          <w:lang w:val="es-CO"/>
        </w:rPr>
      </w:pPr>
    </w:p>
    <w:p w14:paraId="7886CD7A" w14:textId="77777777" w:rsidR="007F2FEE" w:rsidRPr="007A6764" w:rsidRDefault="007F2FEE" w:rsidP="007F2FEE">
      <w:pPr>
        <w:rPr>
          <w:rFonts w:ascii="Verdana" w:hAnsi="Verdana"/>
          <w:b/>
          <w:bCs/>
          <w:lang w:val="es-CO"/>
        </w:rPr>
      </w:pPr>
      <w:r w:rsidRPr="007A6764">
        <w:rPr>
          <w:rFonts w:ascii="Verdana" w:hAnsi="Verdana"/>
          <w:b/>
          <w:bCs/>
          <w:lang w:val="es-CO"/>
        </w:rPr>
        <w:lastRenderedPageBreak/>
        <w:t>CLÁUSULA DÉCIMA PRIMERA. INTERVENTORÍA</w:t>
      </w:r>
    </w:p>
    <w:p w14:paraId="2F863A39" w14:textId="77777777" w:rsidR="00830814" w:rsidRPr="007A6764" w:rsidRDefault="00830814" w:rsidP="007F2FEE">
      <w:pPr>
        <w:rPr>
          <w:rFonts w:ascii="Verdana" w:hAnsi="Verdana"/>
          <w:b/>
          <w:bCs/>
          <w:color w:val="808080" w:themeColor="background1" w:themeShade="80"/>
          <w:lang w:val="es-CO"/>
        </w:rPr>
      </w:pPr>
    </w:p>
    <w:p w14:paraId="337AED92" w14:textId="1FA652D1" w:rsidR="007F2FEE" w:rsidRPr="007A6764" w:rsidRDefault="007F2FEE" w:rsidP="007F2FEE">
      <w:pPr>
        <w:rPr>
          <w:rFonts w:ascii="Verdana" w:hAnsi="Verdana"/>
          <w:color w:val="808080" w:themeColor="background1" w:themeShade="80"/>
          <w:lang w:val="es-CO"/>
        </w:rPr>
      </w:pPr>
      <w:r w:rsidRPr="007A6764">
        <w:rPr>
          <w:rFonts w:ascii="Verdana" w:hAnsi="Verdana"/>
          <w:b/>
          <w:bCs/>
          <w:color w:val="808080" w:themeColor="background1" w:themeShade="80"/>
          <w:lang w:val="es-CO"/>
        </w:rPr>
        <w:t>Nota de diligenciamiento</w:t>
      </w:r>
      <w:r w:rsidR="00830814" w:rsidRPr="007A6764">
        <w:rPr>
          <w:rFonts w:ascii="Verdana" w:hAnsi="Verdana"/>
          <w:b/>
          <w:bCs/>
          <w:color w:val="808080" w:themeColor="background1" w:themeShade="80"/>
          <w:lang w:val="es-CO"/>
        </w:rPr>
        <w:t xml:space="preserve">: </w:t>
      </w:r>
      <w:r w:rsidRPr="007A6764">
        <w:rPr>
          <w:rFonts w:ascii="Verdana" w:hAnsi="Verdana"/>
          <w:color w:val="808080" w:themeColor="background1" w:themeShade="80"/>
          <w:lang w:val="es-CO"/>
        </w:rPr>
        <w:t>Incluir solo cuando aplique.</w:t>
      </w:r>
    </w:p>
    <w:p w14:paraId="00E04CFE" w14:textId="77777777" w:rsidR="007A684A" w:rsidRPr="007A6764" w:rsidRDefault="007A684A" w:rsidP="007F2FEE">
      <w:pPr>
        <w:rPr>
          <w:rFonts w:ascii="Verdana" w:hAnsi="Verdana"/>
          <w:b/>
          <w:bCs/>
          <w:lang w:val="es-CO"/>
        </w:rPr>
      </w:pPr>
    </w:p>
    <w:p w14:paraId="0DF8BFBA" w14:textId="65120F42" w:rsidR="007F2FEE" w:rsidRPr="007A6764" w:rsidRDefault="007F2FEE" w:rsidP="007F2FEE">
      <w:pPr>
        <w:rPr>
          <w:rFonts w:ascii="Verdana" w:hAnsi="Verdana"/>
          <w:lang w:val="es-CO"/>
        </w:rPr>
      </w:pPr>
      <w:r w:rsidRPr="007A6764">
        <w:rPr>
          <w:rFonts w:ascii="Verdana" w:hAnsi="Verdana"/>
          <w:b/>
          <w:bCs/>
          <w:lang w:val="es-CO"/>
        </w:rPr>
        <w:t>Texto base</w:t>
      </w:r>
    </w:p>
    <w:p w14:paraId="1ADFF334" w14:textId="77777777" w:rsidR="007F2FEE" w:rsidRPr="007A6764" w:rsidRDefault="007F2FEE" w:rsidP="007F2FEE">
      <w:pPr>
        <w:rPr>
          <w:rFonts w:ascii="Verdana" w:hAnsi="Verdana"/>
          <w:color w:val="0070C0"/>
          <w:lang w:val="es-CO"/>
        </w:rPr>
      </w:pPr>
      <w:r w:rsidRPr="007A6764">
        <w:rPr>
          <w:rFonts w:ascii="Verdana" w:hAnsi="Verdana"/>
          <w:b/>
          <w:bCs/>
          <w:color w:val="0070C0"/>
          <w:lang w:val="es-CO"/>
        </w:rPr>
        <w:t>Opción A – Aplica:</w:t>
      </w:r>
      <w:r w:rsidRPr="007A6764">
        <w:rPr>
          <w:rFonts w:ascii="Verdana" w:hAnsi="Verdana"/>
          <w:color w:val="0070C0"/>
          <w:lang w:val="es-CO"/>
        </w:rPr>
        <w:t xml:space="preserve"> La interventoría del presente contrato será ejercida por </w:t>
      </w:r>
      <w:r w:rsidRPr="007A6764">
        <w:rPr>
          <w:rFonts w:ascii="Verdana" w:hAnsi="Verdana"/>
          <w:b/>
          <w:bCs/>
          <w:color w:val="0070C0"/>
          <w:lang w:val="es-CO"/>
        </w:rPr>
        <w:t>[indicar firma o mecanismo de designación]</w:t>
      </w:r>
      <w:r w:rsidRPr="007A6764">
        <w:rPr>
          <w:rFonts w:ascii="Verdana" w:hAnsi="Verdana"/>
          <w:color w:val="0070C0"/>
          <w:lang w:val="es-CO"/>
        </w:rPr>
        <w:t>, de conformidad con el proceso adelantado para tal efecto.</w:t>
      </w:r>
    </w:p>
    <w:p w14:paraId="2118BE9A" w14:textId="77777777" w:rsidR="007A684A" w:rsidRPr="007A6764" w:rsidRDefault="007A684A" w:rsidP="007F2FEE">
      <w:pPr>
        <w:rPr>
          <w:rFonts w:ascii="Verdana" w:hAnsi="Verdana"/>
          <w:color w:val="0070C0"/>
          <w:lang w:val="es-CO"/>
        </w:rPr>
      </w:pPr>
    </w:p>
    <w:p w14:paraId="1C81C0F3" w14:textId="77777777" w:rsidR="007F2FEE" w:rsidRPr="007A6764" w:rsidRDefault="007F2FEE" w:rsidP="007F2FEE">
      <w:pPr>
        <w:rPr>
          <w:rFonts w:ascii="Verdana" w:hAnsi="Verdana"/>
          <w:color w:val="0070C0"/>
          <w:lang w:val="es-CO"/>
        </w:rPr>
      </w:pPr>
      <w:r w:rsidRPr="007A6764">
        <w:rPr>
          <w:rFonts w:ascii="Verdana" w:hAnsi="Verdana"/>
          <w:b/>
          <w:bCs/>
          <w:color w:val="0070C0"/>
          <w:lang w:val="es-CO"/>
        </w:rPr>
        <w:t>Opción B – No aplica:</w:t>
      </w:r>
      <w:r w:rsidRPr="007A6764">
        <w:rPr>
          <w:rFonts w:ascii="Verdana" w:hAnsi="Verdana"/>
          <w:color w:val="0070C0"/>
          <w:lang w:val="es-CO"/>
        </w:rPr>
        <w:t xml:space="preserve"> Para el presente contrato no aplica interventoría, atendiendo su naturaleza y alcance.</w:t>
      </w:r>
    </w:p>
    <w:p w14:paraId="38D3E074" w14:textId="4D54E0AD" w:rsidR="007F2FEE" w:rsidRPr="007A6764" w:rsidRDefault="007F2FEE" w:rsidP="007F2FEE">
      <w:pPr>
        <w:rPr>
          <w:rFonts w:ascii="Verdana" w:hAnsi="Verdana"/>
          <w:lang w:val="es-CO"/>
        </w:rPr>
      </w:pPr>
    </w:p>
    <w:p w14:paraId="33568221" w14:textId="77777777" w:rsidR="007F2FEE" w:rsidRPr="007A6764" w:rsidRDefault="007F2FEE" w:rsidP="007F2FEE">
      <w:pPr>
        <w:rPr>
          <w:rFonts w:ascii="Verdana" w:hAnsi="Verdana"/>
          <w:b/>
          <w:bCs/>
          <w:lang w:val="es-CO"/>
        </w:rPr>
      </w:pPr>
      <w:r w:rsidRPr="007A6764">
        <w:rPr>
          <w:rFonts w:ascii="Verdana" w:hAnsi="Verdana"/>
          <w:b/>
          <w:bCs/>
          <w:lang w:val="es-CO"/>
        </w:rPr>
        <w:t>CLÁUSULA DÉCIMA SEGUNDA. RESPONSABILIDAD DEL CONTRATISTA</w:t>
      </w:r>
    </w:p>
    <w:p w14:paraId="5662A3CB" w14:textId="77777777" w:rsidR="00830814" w:rsidRPr="007A6764" w:rsidRDefault="00830814" w:rsidP="007F2FEE">
      <w:pPr>
        <w:rPr>
          <w:rFonts w:ascii="Verdana" w:hAnsi="Verdana"/>
          <w:b/>
          <w:bCs/>
          <w:color w:val="A6A6A6" w:themeColor="background1" w:themeShade="A6"/>
          <w:lang w:val="es-CO"/>
        </w:rPr>
      </w:pPr>
    </w:p>
    <w:p w14:paraId="405D9FAB" w14:textId="4AC3D8D8"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Nota de diligenciamiento</w:t>
      </w:r>
      <w:r w:rsidR="007A684A"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Recomendable mantenerla en la minuta matriz, especialmente en contratos con ejecución técnica, operativa, logística o especializada.</w:t>
      </w:r>
    </w:p>
    <w:p w14:paraId="3D56E092" w14:textId="77777777" w:rsidR="007A684A" w:rsidRPr="007A6764" w:rsidRDefault="007A684A" w:rsidP="007F2FEE">
      <w:pPr>
        <w:rPr>
          <w:rFonts w:ascii="Verdana" w:hAnsi="Verdana"/>
          <w:b/>
          <w:bCs/>
          <w:lang w:val="es-CO"/>
        </w:rPr>
      </w:pPr>
    </w:p>
    <w:p w14:paraId="62C3498C" w14:textId="4C3C38AB" w:rsidR="007F2FEE" w:rsidRPr="007A6764" w:rsidRDefault="007F2FEE" w:rsidP="007F2FEE">
      <w:pPr>
        <w:rPr>
          <w:rFonts w:ascii="Verdana" w:hAnsi="Verdana"/>
          <w:lang w:val="es-CO"/>
        </w:rPr>
      </w:pPr>
      <w:r w:rsidRPr="007A6764">
        <w:rPr>
          <w:rFonts w:ascii="Verdana" w:hAnsi="Verdana"/>
          <w:b/>
          <w:bCs/>
          <w:lang w:val="es-CO"/>
        </w:rPr>
        <w:t>Texto base</w:t>
      </w:r>
    </w:p>
    <w:p w14:paraId="78E9654F" w14:textId="77777777" w:rsidR="007F2FEE" w:rsidRPr="007A6764" w:rsidRDefault="007F2FEE" w:rsidP="007F2FEE">
      <w:pPr>
        <w:rPr>
          <w:rFonts w:ascii="Verdana" w:hAnsi="Verdana"/>
          <w:lang w:val="es-CO"/>
        </w:rPr>
      </w:pPr>
      <w:r w:rsidRPr="007A6764">
        <w:rPr>
          <w:rFonts w:ascii="Verdana" w:hAnsi="Verdana"/>
          <w:lang w:val="es-CO"/>
        </w:rPr>
        <w:t>EL CONTRATISTA responderá por la correcta ejecución del objeto contractual y por los daños y perjuicios que cause a LA ENTIDAD o a terceros con ocasión de la ejecución del contrato, ya sea por acción, omisión, negligencia, impericia o incumplimiento de las obligaciones asumidas.</w:t>
      </w:r>
    </w:p>
    <w:p w14:paraId="06A62678" w14:textId="77777777" w:rsidR="007A684A" w:rsidRPr="007A6764" w:rsidRDefault="007A684A" w:rsidP="007F2FEE">
      <w:pPr>
        <w:rPr>
          <w:rFonts w:ascii="Verdana" w:hAnsi="Verdana"/>
          <w:lang w:val="es-CO"/>
        </w:rPr>
      </w:pPr>
    </w:p>
    <w:p w14:paraId="2CE085A8" w14:textId="77777777" w:rsidR="007F2FEE" w:rsidRPr="007A6764" w:rsidRDefault="007F2FEE" w:rsidP="007F2FEE">
      <w:pPr>
        <w:rPr>
          <w:rFonts w:ascii="Verdana" w:hAnsi="Verdana"/>
          <w:lang w:val="es-CO"/>
        </w:rPr>
      </w:pPr>
      <w:r w:rsidRPr="007A6764">
        <w:rPr>
          <w:rFonts w:ascii="Verdana" w:hAnsi="Verdana"/>
          <w:lang w:val="es-CO"/>
        </w:rPr>
        <w:t>La responsabilidad del contratista se mantendrá sin perjuicio de las garantías constituidas y de las acciones legales a que haya lugar.</w:t>
      </w:r>
    </w:p>
    <w:p w14:paraId="3C743E8C" w14:textId="2F1E6C49" w:rsidR="007F2FEE" w:rsidRPr="007A6764" w:rsidRDefault="007F2FEE" w:rsidP="007F2FEE">
      <w:pPr>
        <w:rPr>
          <w:rFonts w:ascii="Verdana" w:hAnsi="Verdana"/>
          <w:lang w:val="es-CO"/>
        </w:rPr>
      </w:pPr>
    </w:p>
    <w:p w14:paraId="52904365" w14:textId="77777777" w:rsidR="007F2FEE" w:rsidRPr="007A6764" w:rsidRDefault="007F2FEE" w:rsidP="007F2FEE">
      <w:pPr>
        <w:rPr>
          <w:rFonts w:ascii="Verdana" w:hAnsi="Verdana"/>
          <w:b/>
          <w:bCs/>
          <w:lang w:val="es-CO"/>
        </w:rPr>
      </w:pPr>
      <w:r w:rsidRPr="007A6764">
        <w:rPr>
          <w:rFonts w:ascii="Verdana" w:hAnsi="Verdana"/>
          <w:b/>
          <w:bCs/>
          <w:lang w:val="es-CO"/>
        </w:rPr>
        <w:t>CLÁUSULA DÉCIMA TERCERA. DERECHOS DE AUTOR</w:t>
      </w:r>
    </w:p>
    <w:p w14:paraId="03EC6281" w14:textId="77777777" w:rsidR="007A684A" w:rsidRPr="007A6764" w:rsidRDefault="007A684A" w:rsidP="007F2FEE">
      <w:pPr>
        <w:rPr>
          <w:rFonts w:ascii="Verdana" w:hAnsi="Verdana"/>
          <w:b/>
          <w:bCs/>
          <w:lang w:val="es-CO"/>
        </w:rPr>
      </w:pPr>
    </w:p>
    <w:p w14:paraId="6F24466B" w14:textId="0898A86E"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Nota de diligenciamiento</w:t>
      </w:r>
      <w:r w:rsidR="007A684A"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No aplica a todos los contratos. Usar principalmente en consultoría, desarrollos tecnológicos, estudios, diseños, documentos técnicos o productos intelectuales.</w:t>
      </w:r>
    </w:p>
    <w:p w14:paraId="6B0E35BC" w14:textId="77777777" w:rsidR="007A684A" w:rsidRPr="007A6764" w:rsidRDefault="007A684A" w:rsidP="007F2FEE">
      <w:pPr>
        <w:rPr>
          <w:rFonts w:ascii="Verdana" w:hAnsi="Verdana"/>
          <w:lang w:val="es-CO"/>
        </w:rPr>
      </w:pPr>
    </w:p>
    <w:p w14:paraId="5DAE6A09" w14:textId="77777777" w:rsidR="007F2FEE" w:rsidRPr="007A6764" w:rsidRDefault="007F2FEE" w:rsidP="007F2FEE">
      <w:pPr>
        <w:rPr>
          <w:rFonts w:ascii="Verdana" w:hAnsi="Verdana"/>
          <w:b/>
          <w:bCs/>
          <w:lang w:val="es-CO"/>
        </w:rPr>
      </w:pPr>
      <w:r w:rsidRPr="007A6764">
        <w:rPr>
          <w:rFonts w:ascii="Verdana" w:hAnsi="Verdana"/>
          <w:b/>
          <w:bCs/>
          <w:lang w:val="es-CO"/>
        </w:rPr>
        <w:t>Texto base</w:t>
      </w:r>
    </w:p>
    <w:p w14:paraId="43541CFE" w14:textId="77777777" w:rsidR="007A684A" w:rsidRPr="007A6764" w:rsidRDefault="007A684A" w:rsidP="007F2FEE">
      <w:pPr>
        <w:rPr>
          <w:rFonts w:ascii="Verdana" w:hAnsi="Verdana"/>
          <w:lang w:val="es-CO"/>
        </w:rPr>
      </w:pPr>
    </w:p>
    <w:p w14:paraId="0726BC28" w14:textId="77777777" w:rsidR="007F2FEE" w:rsidRPr="007A6764" w:rsidRDefault="007F2FEE" w:rsidP="007F2FEE">
      <w:pPr>
        <w:rPr>
          <w:rFonts w:ascii="Verdana" w:hAnsi="Verdana"/>
          <w:color w:val="0070C0"/>
          <w:lang w:val="es-CO"/>
        </w:rPr>
      </w:pPr>
      <w:r w:rsidRPr="007A6764">
        <w:rPr>
          <w:rFonts w:ascii="Verdana" w:hAnsi="Verdana"/>
          <w:b/>
          <w:bCs/>
          <w:color w:val="0070C0"/>
          <w:lang w:val="es-CO"/>
        </w:rPr>
        <w:t>Opción A – Aplica:</w:t>
      </w:r>
      <w:r w:rsidRPr="007A6764">
        <w:rPr>
          <w:rFonts w:ascii="Verdana" w:hAnsi="Verdana"/>
          <w:color w:val="0070C0"/>
          <w:lang w:val="es-CO"/>
        </w:rPr>
        <w:t xml:space="preserve"> Todos los documentos y productos que EL CONTRATISTA desarrolle en ejecución del contrato, incluidos los derechos patrimoniales de autor, serán de propiedad exclusiva de LA ENTIDAD. EL CONTRATISTA deberá realizar, cuando haya lugar, las gestiones de registro correspondientes ante la Dirección Nacional de Derecho de Autor. Si durante la ejecución del contrato EL CONTRATISTA utiliza obras sujetas a derechos de autor que no sean de su propiedad, se compromete a contar con las autorizaciones correspondientes y responderá por cualquier reclamación que se presente sobre la materia, manteniendo indemne a LA ENTIDAD.</w:t>
      </w:r>
    </w:p>
    <w:p w14:paraId="1808392B" w14:textId="77777777" w:rsidR="007A684A" w:rsidRPr="007A6764" w:rsidRDefault="007A684A" w:rsidP="007F2FEE">
      <w:pPr>
        <w:rPr>
          <w:rFonts w:ascii="Verdana" w:hAnsi="Verdana"/>
          <w:color w:val="0070C0"/>
          <w:lang w:val="es-CO"/>
        </w:rPr>
      </w:pPr>
    </w:p>
    <w:p w14:paraId="740CF8AF" w14:textId="77777777" w:rsidR="007F2FEE" w:rsidRPr="007A6764" w:rsidRDefault="007F2FEE" w:rsidP="007F2FEE">
      <w:pPr>
        <w:rPr>
          <w:rFonts w:ascii="Verdana" w:hAnsi="Verdana"/>
          <w:lang w:val="es-CO"/>
        </w:rPr>
      </w:pPr>
      <w:r w:rsidRPr="007A6764">
        <w:rPr>
          <w:rFonts w:ascii="Verdana" w:hAnsi="Verdana"/>
          <w:b/>
          <w:bCs/>
          <w:color w:val="0070C0"/>
          <w:lang w:val="es-CO"/>
        </w:rPr>
        <w:t>Opción B – No aplica:</w:t>
      </w:r>
      <w:r w:rsidRPr="007A6764">
        <w:rPr>
          <w:rFonts w:ascii="Verdana" w:hAnsi="Verdana"/>
          <w:color w:val="0070C0"/>
          <w:lang w:val="es-CO"/>
        </w:rPr>
        <w:t xml:space="preserve"> En atención a la naturaleza del objeto contractual y a que los productos a desarrollar no corresponden a aquellos de producción intelectual transferibles, no habrá lugar a cesión de derechos patrimoniales de autor a favor de LA ENTIDAD</w:t>
      </w:r>
      <w:r w:rsidRPr="007A6764">
        <w:rPr>
          <w:rFonts w:ascii="Verdana" w:hAnsi="Verdana"/>
          <w:lang w:val="es-CO"/>
        </w:rPr>
        <w:t>.</w:t>
      </w:r>
    </w:p>
    <w:p w14:paraId="30AD4D95" w14:textId="0CE90794" w:rsidR="007F2FEE" w:rsidRPr="007A6764" w:rsidRDefault="007F2FEE" w:rsidP="007F2FEE">
      <w:pPr>
        <w:rPr>
          <w:rFonts w:ascii="Verdana" w:hAnsi="Verdana"/>
          <w:lang w:val="es-CO"/>
        </w:rPr>
      </w:pPr>
    </w:p>
    <w:p w14:paraId="03861849" w14:textId="77777777" w:rsidR="007F2FEE" w:rsidRPr="007A6764" w:rsidRDefault="007F2FEE" w:rsidP="007F2FEE">
      <w:pPr>
        <w:rPr>
          <w:rFonts w:ascii="Verdana" w:hAnsi="Verdana"/>
          <w:b/>
          <w:bCs/>
          <w:lang w:val="es-CO"/>
        </w:rPr>
      </w:pPr>
      <w:r w:rsidRPr="007A6764">
        <w:rPr>
          <w:rFonts w:ascii="Verdana" w:hAnsi="Verdana"/>
          <w:b/>
          <w:bCs/>
          <w:lang w:val="es-CO"/>
        </w:rPr>
        <w:t>CLÁUSULA DÉCIMA CUARTA. INDEMNIDAD</w:t>
      </w:r>
    </w:p>
    <w:p w14:paraId="0D7113DC" w14:textId="77777777" w:rsidR="007A684A" w:rsidRPr="007A6764" w:rsidRDefault="007A684A" w:rsidP="007F2FEE">
      <w:pPr>
        <w:rPr>
          <w:rFonts w:ascii="Verdana" w:hAnsi="Verdana"/>
          <w:b/>
          <w:bCs/>
          <w:lang w:val="es-CO"/>
        </w:rPr>
      </w:pPr>
    </w:p>
    <w:p w14:paraId="220D2B06" w14:textId="327D649C"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lastRenderedPageBreak/>
        <w:t>Nota de diligenciamiento</w:t>
      </w:r>
      <w:r w:rsidR="007A684A"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Como regla general, mantener esta cláusula. Revisar especialmente su coherencia con:</w:t>
      </w:r>
    </w:p>
    <w:p w14:paraId="6E3856B3" w14:textId="77777777" w:rsidR="007F2FEE" w:rsidRPr="007A6764" w:rsidRDefault="007F2FEE" w:rsidP="007F2FEE">
      <w:pPr>
        <w:numPr>
          <w:ilvl w:val="0"/>
          <w:numId w:val="47"/>
        </w:numPr>
        <w:rPr>
          <w:rFonts w:ascii="Verdana" w:hAnsi="Verdana"/>
          <w:color w:val="A6A6A6" w:themeColor="background1" w:themeShade="A6"/>
          <w:lang w:val="es-CO"/>
        </w:rPr>
      </w:pPr>
      <w:r w:rsidRPr="007A6764">
        <w:rPr>
          <w:rFonts w:ascii="Verdana" w:hAnsi="Verdana"/>
          <w:color w:val="A6A6A6" w:themeColor="background1" w:themeShade="A6"/>
          <w:lang w:val="es-CO"/>
        </w:rPr>
        <w:t>objeto del contrato;</w:t>
      </w:r>
    </w:p>
    <w:p w14:paraId="026302D9" w14:textId="77777777" w:rsidR="007F2FEE" w:rsidRPr="007A6764" w:rsidRDefault="007F2FEE" w:rsidP="007F2FEE">
      <w:pPr>
        <w:numPr>
          <w:ilvl w:val="0"/>
          <w:numId w:val="47"/>
        </w:numPr>
        <w:rPr>
          <w:rFonts w:ascii="Verdana" w:hAnsi="Verdana"/>
          <w:color w:val="A6A6A6" w:themeColor="background1" w:themeShade="A6"/>
          <w:lang w:val="es-CO"/>
        </w:rPr>
      </w:pPr>
      <w:r w:rsidRPr="007A6764">
        <w:rPr>
          <w:rFonts w:ascii="Verdana" w:hAnsi="Verdana"/>
          <w:color w:val="A6A6A6" w:themeColor="background1" w:themeShade="A6"/>
          <w:lang w:val="es-CO"/>
        </w:rPr>
        <w:t>matriz de riesgos;</w:t>
      </w:r>
    </w:p>
    <w:p w14:paraId="2B70EF03" w14:textId="77777777" w:rsidR="007F2FEE" w:rsidRPr="007A6764" w:rsidRDefault="007F2FEE" w:rsidP="007F2FEE">
      <w:pPr>
        <w:numPr>
          <w:ilvl w:val="0"/>
          <w:numId w:val="47"/>
        </w:numPr>
        <w:rPr>
          <w:rFonts w:ascii="Verdana" w:hAnsi="Verdana"/>
          <w:color w:val="A6A6A6" w:themeColor="background1" w:themeShade="A6"/>
          <w:lang w:val="es-CO"/>
        </w:rPr>
      </w:pPr>
      <w:r w:rsidRPr="007A6764">
        <w:rPr>
          <w:rFonts w:ascii="Verdana" w:hAnsi="Verdana"/>
          <w:color w:val="A6A6A6" w:themeColor="background1" w:themeShade="A6"/>
          <w:lang w:val="es-CO"/>
        </w:rPr>
        <w:t>garantías exigidas.</w:t>
      </w:r>
    </w:p>
    <w:p w14:paraId="76C1D1C9" w14:textId="77777777" w:rsidR="007A684A" w:rsidRPr="007A6764" w:rsidRDefault="007A684A" w:rsidP="007F2FEE">
      <w:pPr>
        <w:rPr>
          <w:rFonts w:ascii="Verdana" w:hAnsi="Verdana"/>
          <w:b/>
          <w:bCs/>
          <w:lang w:val="es-CO"/>
        </w:rPr>
      </w:pPr>
    </w:p>
    <w:p w14:paraId="268E1811" w14:textId="46138AD4" w:rsidR="007F2FEE" w:rsidRPr="007A6764" w:rsidRDefault="007F2FEE" w:rsidP="007F2FEE">
      <w:pPr>
        <w:rPr>
          <w:rFonts w:ascii="Verdana" w:hAnsi="Verdana"/>
          <w:lang w:val="es-CO"/>
        </w:rPr>
      </w:pPr>
      <w:r w:rsidRPr="007A6764">
        <w:rPr>
          <w:rFonts w:ascii="Verdana" w:hAnsi="Verdana"/>
          <w:b/>
          <w:bCs/>
          <w:lang w:val="es-CO"/>
        </w:rPr>
        <w:t>Texto base</w:t>
      </w:r>
    </w:p>
    <w:p w14:paraId="343E03B7" w14:textId="77777777" w:rsidR="007F2FEE" w:rsidRPr="007A6764" w:rsidRDefault="007F2FEE" w:rsidP="007F2FEE">
      <w:pPr>
        <w:rPr>
          <w:rFonts w:ascii="Verdana" w:hAnsi="Verdana"/>
          <w:lang w:val="es-CO"/>
        </w:rPr>
      </w:pPr>
      <w:r w:rsidRPr="007A6764">
        <w:rPr>
          <w:rFonts w:ascii="Verdana" w:hAnsi="Verdana"/>
          <w:lang w:val="es-CO"/>
        </w:rPr>
        <w:t>EL CONTRATISTA mantendrá indemne a LA ENTIDAD frente a cualquier reclamación, demanda, acción judicial o administrativa, condena, daño, perjuicio, pérdida, costo, gasto u honorario que se cause con ocasión de actos, hechos u omisiones imputables a EL CONTRATISTA, a su personal, dependientes, subcontratistas o a cualquier persona vinculada por este para la ejecución del contrato.</w:t>
      </w:r>
    </w:p>
    <w:p w14:paraId="26AF3CFE" w14:textId="77777777" w:rsidR="007A684A" w:rsidRPr="007A6764" w:rsidRDefault="007A684A" w:rsidP="007F2FEE">
      <w:pPr>
        <w:rPr>
          <w:rFonts w:ascii="Verdana" w:hAnsi="Verdana"/>
          <w:lang w:val="es-CO"/>
        </w:rPr>
      </w:pPr>
    </w:p>
    <w:p w14:paraId="4A215E85" w14:textId="77777777" w:rsidR="007F2FEE" w:rsidRPr="007A6764" w:rsidRDefault="007F2FEE" w:rsidP="007F2FEE">
      <w:pPr>
        <w:rPr>
          <w:rFonts w:ascii="Verdana" w:hAnsi="Verdana"/>
          <w:lang w:val="es-CO"/>
        </w:rPr>
      </w:pPr>
      <w:r w:rsidRPr="007A6764">
        <w:rPr>
          <w:rFonts w:ascii="Verdana" w:hAnsi="Verdana"/>
          <w:lang w:val="es-CO"/>
        </w:rPr>
        <w:t>En consecuencia, si LA ENTIDAD llegare a ser vinculada a cualquier actuación, reclamación o proceso por hechos atribuibles a EL CONTRATISTA, este deberá asumir, por su cuenta y riesgo, la defensa correspondiente, así como el pago de las sumas a que hubiere lugar, incluidos costos, gastos, agencias en derecho, honorarios y eventuales condenas, sin perjuicio de las coberturas, amparos y exclusiones previstos en la garantía constituida.</w:t>
      </w:r>
    </w:p>
    <w:p w14:paraId="0DEF0B0E" w14:textId="77777777" w:rsidR="007A684A" w:rsidRPr="007A6764" w:rsidRDefault="007A684A" w:rsidP="007F2FEE">
      <w:pPr>
        <w:rPr>
          <w:rFonts w:ascii="Verdana" w:hAnsi="Verdana"/>
          <w:lang w:val="es-CO"/>
        </w:rPr>
      </w:pPr>
    </w:p>
    <w:p w14:paraId="7D33E263" w14:textId="77777777" w:rsidR="007F2FEE" w:rsidRPr="007A6764" w:rsidRDefault="007F2FEE" w:rsidP="007F2FEE">
      <w:pPr>
        <w:rPr>
          <w:rFonts w:ascii="Verdana" w:hAnsi="Verdana"/>
          <w:lang w:val="es-CO"/>
        </w:rPr>
      </w:pPr>
      <w:r w:rsidRPr="007A6764">
        <w:rPr>
          <w:rFonts w:ascii="Verdana" w:hAnsi="Verdana"/>
          <w:lang w:val="es-CO"/>
        </w:rPr>
        <w:t>El cumplimiento de esta obligación no estará condicionado a la imposición de sanciones contractuales ni limita las demás acciones legales, contractuales o patrimoniales que LA ENTIDAD pueda ejercer para obtener la reparación integral de los perjuicios causados.</w:t>
      </w:r>
    </w:p>
    <w:p w14:paraId="4A80FA82" w14:textId="2687D90D" w:rsidR="007F2FEE" w:rsidRPr="007A6764" w:rsidRDefault="007F2FEE" w:rsidP="007F2FEE">
      <w:pPr>
        <w:rPr>
          <w:rFonts w:ascii="Verdana" w:hAnsi="Verdana"/>
          <w:lang w:val="es-CO"/>
        </w:rPr>
      </w:pPr>
    </w:p>
    <w:p w14:paraId="51172185" w14:textId="77777777" w:rsidR="007F2FEE" w:rsidRPr="007A6764" w:rsidRDefault="007F2FEE" w:rsidP="007F2FEE">
      <w:pPr>
        <w:rPr>
          <w:rFonts w:ascii="Verdana" w:hAnsi="Verdana"/>
          <w:b/>
          <w:bCs/>
          <w:lang w:val="es-CO"/>
        </w:rPr>
      </w:pPr>
      <w:r w:rsidRPr="007A6764">
        <w:rPr>
          <w:rFonts w:ascii="Verdana" w:hAnsi="Verdana"/>
          <w:b/>
          <w:bCs/>
          <w:lang w:val="es-CO"/>
        </w:rPr>
        <w:t>CLÁUSULA DÉCIMA QUINTA. GARANTÍAS</w:t>
      </w:r>
    </w:p>
    <w:p w14:paraId="11AF2542" w14:textId="77777777" w:rsidR="007A684A" w:rsidRPr="007A6764" w:rsidRDefault="007A684A" w:rsidP="007F2FEE">
      <w:pPr>
        <w:rPr>
          <w:rFonts w:ascii="Verdana" w:hAnsi="Verdana"/>
          <w:b/>
          <w:bCs/>
          <w:lang w:val="es-CO"/>
        </w:rPr>
      </w:pPr>
    </w:p>
    <w:p w14:paraId="7F6DD26A" w14:textId="77777777" w:rsidR="007F2FEE" w:rsidRPr="007A6764" w:rsidRDefault="007F2FEE" w:rsidP="007F2FEE">
      <w:pPr>
        <w:rPr>
          <w:rFonts w:ascii="Verdana" w:hAnsi="Verdana"/>
          <w:b/>
          <w:bCs/>
          <w:color w:val="A6A6A6" w:themeColor="background1" w:themeShade="A6"/>
          <w:lang w:val="es-CO"/>
        </w:rPr>
      </w:pPr>
      <w:r w:rsidRPr="007A6764">
        <w:rPr>
          <w:rFonts w:ascii="Verdana" w:hAnsi="Verdana"/>
          <w:b/>
          <w:bCs/>
          <w:color w:val="A6A6A6" w:themeColor="background1" w:themeShade="A6"/>
          <w:lang w:val="es-CO"/>
        </w:rPr>
        <w:t>Nota de diligenciamiento</w:t>
      </w:r>
    </w:p>
    <w:p w14:paraId="332E2A50" w14:textId="77777777" w:rsidR="007F2FEE" w:rsidRPr="007A6764" w:rsidRDefault="007F2FEE" w:rsidP="007F2FEE">
      <w:pPr>
        <w:rPr>
          <w:rFonts w:ascii="Verdana" w:hAnsi="Verdana"/>
          <w:color w:val="A6A6A6" w:themeColor="background1" w:themeShade="A6"/>
          <w:lang w:val="es-CO"/>
        </w:rPr>
      </w:pPr>
      <w:r w:rsidRPr="007A6764">
        <w:rPr>
          <w:rFonts w:ascii="Verdana" w:hAnsi="Verdana"/>
          <w:color w:val="A6A6A6" w:themeColor="background1" w:themeShade="A6"/>
          <w:lang w:val="es-CO"/>
        </w:rPr>
        <w:t>Los amparos, porcentajes y vigencias deben corresponder exactamente a los estudios previos y al pliego de condiciones.</w:t>
      </w:r>
    </w:p>
    <w:p w14:paraId="0D1A1801" w14:textId="77777777" w:rsidR="007F2FEE" w:rsidRPr="007A6764" w:rsidRDefault="007F2FEE" w:rsidP="007F2FEE">
      <w:pPr>
        <w:rPr>
          <w:rFonts w:ascii="Verdana" w:hAnsi="Verdana"/>
          <w:color w:val="A6A6A6" w:themeColor="background1" w:themeShade="A6"/>
          <w:lang w:val="es-CO"/>
        </w:rPr>
      </w:pPr>
      <w:r w:rsidRPr="007A6764">
        <w:rPr>
          <w:rFonts w:ascii="Verdana" w:hAnsi="Verdana"/>
          <w:color w:val="A6A6A6" w:themeColor="background1" w:themeShade="A6"/>
          <w:lang w:val="es-CO"/>
        </w:rPr>
        <w:t>Verificar coherencia con:</w:t>
      </w:r>
    </w:p>
    <w:p w14:paraId="3D17A924" w14:textId="77777777" w:rsidR="007F2FEE" w:rsidRPr="007A6764" w:rsidRDefault="007F2FEE" w:rsidP="007F2FEE">
      <w:pPr>
        <w:numPr>
          <w:ilvl w:val="0"/>
          <w:numId w:val="48"/>
        </w:numPr>
        <w:rPr>
          <w:rFonts w:ascii="Verdana" w:hAnsi="Verdana"/>
          <w:color w:val="A6A6A6" w:themeColor="background1" w:themeShade="A6"/>
          <w:lang w:val="es-CO"/>
        </w:rPr>
      </w:pPr>
      <w:r w:rsidRPr="007A6764">
        <w:rPr>
          <w:rFonts w:ascii="Verdana" w:hAnsi="Verdana"/>
          <w:color w:val="A6A6A6" w:themeColor="background1" w:themeShade="A6"/>
          <w:lang w:val="es-CO"/>
        </w:rPr>
        <w:t>matriz de riesgos;</w:t>
      </w:r>
    </w:p>
    <w:p w14:paraId="4FC0AE8E" w14:textId="77777777" w:rsidR="007F2FEE" w:rsidRPr="007A6764" w:rsidRDefault="007F2FEE" w:rsidP="007F2FEE">
      <w:pPr>
        <w:numPr>
          <w:ilvl w:val="0"/>
          <w:numId w:val="48"/>
        </w:numPr>
        <w:rPr>
          <w:rFonts w:ascii="Verdana" w:hAnsi="Verdana"/>
          <w:color w:val="A6A6A6" w:themeColor="background1" w:themeShade="A6"/>
          <w:lang w:val="es-CO"/>
        </w:rPr>
      </w:pPr>
      <w:r w:rsidRPr="007A6764">
        <w:rPr>
          <w:rFonts w:ascii="Verdana" w:hAnsi="Verdana"/>
          <w:color w:val="A6A6A6" w:themeColor="background1" w:themeShade="A6"/>
          <w:lang w:val="es-CO"/>
        </w:rPr>
        <w:t>naturaleza del contrato;</w:t>
      </w:r>
    </w:p>
    <w:p w14:paraId="2DF56DAE" w14:textId="77777777" w:rsidR="007F2FEE" w:rsidRPr="007A6764" w:rsidRDefault="007F2FEE" w:rsidP="007F2FEE">
      <w:pPr>
        <w:numPr>
          <w:ilvl w:val="0"/>
          <w:numId w:val="48"/>
        </w:numPr>
        <w:rPr>
          <w:rFonts w:ascii="Verdana" w:hAnsi="Verdana"/>
          <w:color w:val="A6A6A6" w:themeColor="background1" w:themeShade="A6"/>
          <w:lang w:val="es-CO"/>
        </w:rPr>
      </w:pPr>
      <w:r w:rsidRPr="007A6764">
        <w:rPr>
          <w:rFonts w:ascii="Verdana" w:hAnsi="Verdana"/>
          <w:color w:val="A6A6A6" w:themeColor="background1" w:themeShade="A6"/>
          <w:lang w:val="es-CO"/>
        </w:rPr>
        <w:t>plazo de ejecución; y</w:t>
      </w:r>
    </w:p>
    <w:p w14:paraId="3B7D7BDC" w14:textId="77777777" w:rsidR="007F2FEE" w:rsidRPr="007A6764" w:rsidRDefault="007F2FEE" w:rsidP="007F2FEE">
      <w:pPr>
        <w:numPr>
          <w:ilvl w:val="0"/>
          <w:numId w:val="48"/>
        </w:numPr>
        <w:rPr>
          <w:rFonts w:ascii="Verdana" w:hAnsi="Verdana"/>
          <w:color w:val="A6A6A6" w:themeColor="background1" w:themeShade="A6"/>
          <w:lang w:val="es-CO"/>
        </w:rPr>
      </w:pPr>
      <w:r w:rsidRPr="007A6764">
        <w:rPr>
          <w:rFonts w:ascii="Verdana" w:hAnsi="Verdana"/>
          <w:color w:val="A6A6A6" w:themeColor="background1" w:themeShade="A6"/>
          <w:lang w:val="es-CO"/>
        </w:rPr>
        <w:t xml:space="preserve">obligaciones </w:t>
      </w:r>
      <w:proofErr w:type="spellStart"/>
      <w:r w:rsidRPr="007A6764">
        <w:rPr>
          <w:rFonts w:ascii="Verdana" w:hAnsi="Verdana"/>
          <w:color w:val="A6A6A6" w:themeColor="background1" w:themeShade="A6"/>
          <w:lang w:val="es-CO"/>
        </w:rPr>
        <w:t>postcontractuales</w:t>
      </w:r>
      <w:proofErr w:type="spellEnd"/>
      <w:r w:rsidRPr="007A6764">
        <w:rPr>
          <w:rFonts w:ascii="Verdana" w:hAnsi="Verdana"/>
          <w:color w:val="A6A6A6" w:themeColor="background1" w:themeShade="A6"/>
          <w:lang w:val="es-CO"/>
        </w:rPr>
        <w:t>, si existen.</w:t>
      </w:r>
    </w:p>
    <w:p w14:paraId="1B2FDDAF" w14:textId="77777777" w:rsidR="007A684A" w:rsidRPr="007A6764" w:rsidRDefault="007A684A" w:rsidP="007A684A">
      <w:pPr>
        <w:ind w:left="720"/>
        <w:rPr>
          <w:rFonts w:ascii="Verdana" w:hAnsi="Verdana"/>
          <w:lang w:val="es-CO"/>
        </w:rPr>
      </w:pPr>
    </w:p>
    <w:p w14:paraId="580583FB" w14:textId="77777777" w:rsidR="007F2FEE" w:rsidRPr="007A6764" w:rsidRDefault="007F2FEE" w:rsidP="007F2FEE">
      <w:pPr>
        <w:rPr>
          <w:rFonts w:ascii="Verdana" w:hAnsi="Verdana"/>
          <w:b/>
          <w:bCs/>
          <w:lang w:val="es-CO"/>
        </w:rPr>
      </w:pPr>
      <w:r w:rsidRPr="007A6764">
        <w:rPr>
          <w:rFonts w:ascii="Verdana" w:hAnsi="Verdana"/>
          <w:b/>
          <w:bCs/>
          <w:lang w:val="es-CO"/>
        </w:rPr>
        <w:t>Texto base</w:t>
      </w:r>
    </w:p>
    <w:p w14:paraId="50E2051C" w14:textId="77777777" w:rsidR="007A684A" w:rsidRPr="007A6764" w:rsidRDefault="007A684A" w:rsidP="007F2FEE">
      <w:pPr>
        <w:rPr>
          <w:rFonts w:ascii="Verdana" w:hAnsi="Verdana"/>
          <w:lang w:val="es-CO"/>
        </w:rPr>
      </w:pPr>
    </w:p>
    <w:p w14:paraId="66A524F3" w14:textId="77777777" w:rsidR="007F2FEE" w:rsidRPr="007A6764" w:rsidRDefault="007F2FEE" w:rsidP="007F2FEE">
      <w:pPr>
        <w:rPr>
          <w:rFonts w:ascii="Verdana" w:hAnsi="Verdana"/>
          <w:lang w:val="es-CO"/>
        </w:rPr>
      </w:pPr>
      <w:r w:rsidRPr="007A6764">
        <w:rPr>
          <w:rFonts w:ascii="Verdana" w:hAnsi="Verdana"/>
          <w:lang w:val="es-CO"/>
        </w:rPr>
        <w:t xml:space="preserve">EL CONTRATISTA se obliga a constituir, a favor de </w:t>
      </w:r>
      <w:r w:rsidRPr="007A6764">
        <w:rPr>
          <w:rFonts w:ascii="Verdana" w:hAnsi="Verdana"/>
          <w:b/>
          <w:bCs/>
          <w:lang w:val="es-CO"/>
        </w:rPr>
        <w:t xml:space="preserve">[MINISTERIO DE VIVIENDA, CIUDAD Y TERRITORIO – </w:t>
      </w:r>
      <w:proofErr w:type="spellStart"/>
      <w:r w:rsidRPr="007A6764">
        <w:rPr>
          <w:rFonts w:ascii="Verdana" w:hAnsi="Verdana"/>
          <w:b/>
          <w:bCs/>
          <w:lang w:val="es-CO"/>
        </w:rPr>
        <w:t>MVCT</w:t>
      </w:r>
      <w:proofErr w:type="spellEnd"/>
      <w:r w:rsidRPr="007A6764">
        <w:rPr>
          <w:rFonts w:ascii="Verdana" w:hAnsi="Verdana"/>
          <w:b/>
          <w:bCs/>
          <w:lang w:val="es-CO"/>
        </w:rPr>
        <w:t xml:space="preserve"> / FONDO NACIONAL DE VIVIENDA – FONVIVIENDA]</w:t>
      </w:r>
      <w:r w:rsidRPr="007A6764">
        <w:rPr>
          <w:rFonts w:ascii="Verdana" w:hAnsi="Verdana"/>
          <w:lang w:val="es-CO"/>
        </w:rPr>
        <w:t xml:space="preserve">, identificado con </w:t>
      </w:r>
      <w:proofErr w:type="spellStart"/>
      <w:r w:rsidRPr="007A6764">
        <w:rPr>
          <w:rFonts w:ascii="Verdana" w:hAnsi="Verdana"/>
          <w:lang w:val="es-CO"/>
        </w:rPr>
        <w:t>NIT</w:t>
      </w:r>
      <w:proofErr w:type="spellEnd"/>
      <w:r w:rsidRPr="007A6764">
        <w:rPr>
          <w:rFonts w:ascii="Verdana" w:hAnsi="Verdana"/>
          <w:lang w:val="es-CO"/>
        </w:rPr>
        <w:t xml:space="preserve"> </w:t>
      </w:r>
      <w:r w:rsidRPr="007A6764">
        <w:rPr>
          <w:rFonts w:ascii="Verdana" w:hAnsi="Verdana"/>
          <w:b/>
          <w:bCs/>
          <w:lang w:val="es-CO"/>
        </w:rPr>
        <w:t>[●]</w:t>
      </w:r>
      <w:r w:rsidRPr="007A6764">
        <w:rPr>
          <w:rFonts w:ascii="Verdana" w:hAnsi="Verdana"/>
          <w:lang w:val="es-CO"/>
        </w:rPr>
        <w:t>, una Garantía Única de Cumplimiento, en los términos previstos en el artículo 7 de la Ley 1150 de 2007 y en los artículos 2.2.1.2.3.1.1 y siguientes del Decreto 1082 de 2015, que ampare los riesgos derivados de la ejecución del contrato, con los siguientes amparos, valores asegurados y vigencias definidos en los estudios previos y el pliego de condiciones:</w:t>
      </w:r>
    </w:p>
    <w:p w14:paraId="1394DD99" w14:textId="77777777" w:rsidR="007A684A" w:rsidRPr="007A6764" w:rsidRDefault="007A684A" w:rsidP="007F2FEE">
      <w:pPr>
        <w:rPr>
          <w:rFonts w:ascii="Verdana" w:hAnsi="Verdana"/>
          <w:lang w:val="es-CO"/>
        </w:rPr>
      </w:pPr>
    </w:p>
    <w:tbl>
      <w:tblPr>
        <w:tblStyle w:val="Tablaconcuadrcula4-nfasis11"/>
        <w:tblW w:w="0" w:type="auto"/>
        <w:tblLook w:val="04A0" w:firstRow="1" w:lastRow="0" w:firstColumn="1" w:lastColumn="0" w:noHBand="0" w:noVBand="1"/>
      </w:tblPr>
      <w:tblGrid>
        <w:gridCol w:w="2981"/>
        <w:gridCol w:w="2134"/>
        <w:gridCol w:w="4230"/>
      </w:tblGrid>
      <w:tr w:rsidR="007F2FEE" w:rsidRPr="007A6764" w14:paraId="15BA9A83" w14:textId="77777777" w:rsidTr="007A68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8876647" w14:textId="77777777" w:rsidR="007F2FEE" w:rsidRPr="007A6764" w:rsidRDefault="007F2FEE" w:rsidP="007F2FEE">
            <w:pPr>
              <w:suppressAutoHyphens/>
              <w:rPr>
                <w:rFonts w:ascii="Verdana" w:hAnsi="Verdana"/>
                <w:lang w:val="es-CO"/>
              </w:rPr>
            </w:pPr>
            <w:r w:rsidRPr="007A6764">
              <w:rPr>
                <w:rFonts w:ascii="Verdana" w:hAnsi="Verdana"/>
                <w:lang w:val="es-CO"/>
              </w:rPr>
              <w:t>Amparo</w:t>
            </w:r>
          </w:p>
        </w:tc>
        <w:tc>
          <w:tcPr>
            <w:tcW w:w="0" w:type="auto"/>
            <w:hideMark/>
          </w:tcPr>
          <w:p w14:paraId="2D6B9021" w14:textId="77777777" w:rsidR="007F2FEE" w:rsidRPr="007A6764" w:rsidRDefault="007F2FEE" w:rsidP="007F2FEE">
            <w:pPr>
              <w:suppressAutoHyphens/>
              <w:cnfStyle w:val="100000000000" w:firstRow="1" w:lastRow="0" w:firstColumn="0" w:lastColumn="0" w:oddVBand="0" w:evenVBand="0" w:oddHBand="0" w:evenHBand="0" w:firstRowFirstColumn="0" w:firstRowLastColumn="0" w:lastRowFirstColumn="0" w:lastRowLastColumn="0"/>
              <w:rPr>
                <w:rFonts w:ascii="Verdana" w:hAnsi="Verdana"/>
                <w:lang w:val="es-CO"/>
              </w:rPr>
            </w:pPr>
            <w:r w:rsidRPr="007A6764">
              <w:rPr>
                <w:rFonts w:ascii="Verdana" w:hAnsi="Verdana"/>
                <w:lang w:val="es-CO"/>
              </w:rPr>
              <w:t>Valor asegurado</w:t>
            </w:r>
          </w:p>
        </w:tc>
        <w:tc>
          <w:tcPr>
            <w:tcW w:w="0" w:type="auto"/>
            <w:hideMark/>
          </w:tcPr>
          <w:p w14:paraId="12850FC4" w14:textId="77777777" w:rsidR="007F2FEE" w:rsidRPr="007A6764" w:rsidRDefault="007F2FEE" w:rsidP="007F2FEE">
            <w:pPr>
              <w:suppressAutoHyphens/>
              <w:cnfStyle w:val="100000000000" w:firstRow="1" w:lastRow="0" w:firstColumn="0" w:lastColumn="0" w:oddVBand="0" w:evenVBand="0" w:oddHBand="0" w:evenHBand="0" w:firstRowFirstColumn="0" w:firstRowLastColumn="0" w:lastRowFirstColumn="0" w:lastRowLastColumn="0"/>
              <w:rPr>
                <w:rFonts w:ascii="Verdana" w:hAnsi="Verdana"/>
                <w:lang w:val="es-CO"/>
              </w:rPr>
            </w:pPr>
            <w:r w:rsidRPr="007A6764">
              <w:rPr>
                <w:rFonts w:ascii="Verdana" w:hAnsi="Verdana"/>
                <w:lang w:val="es-CO"/>
              </w:rPr>
              <w:t>Vigencia</w:t>
            </w:r>
          </w:p>
        </w:tc>
      </w:tr>
      <w:tr w:rsidR="007F2FEE" w:rsidRPr="007A6764" w14:paraId="78CE547B" w14:textId="77777777" w:rsidTr="007A68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2C651EE" w14:textId="77777777" w:rsidR="007F2FEE" w:rsidRPr="007A6764" w:rsidRDefault="007F2FEE" w:rsidP="007F2FEE">
            <w:pPr>
              <w:suppressAutoHyphens/>
              <w:rPr>
                <w:rFonts w:ascii="Verdana" w:hAnsi="Verdana"/>
                <w:lang w:val="es-CO"/>
              </w:rPr>
            </w:pPr>
            <w:r w:rsidRPr="007A6764">
              <w:rPr>
                <w:rFonts w:ascii="Verdana" w:hAnsi="Verdana"/>
                <w:lang w:val="es-CO"/>
              </w:rPr>
              <w:t>Cumplimiento del contrato</w:t>
            </w:r>
          </w:p>
        </w:tc>
        <w:tc>
          <w:tcPr>
            <w:tcW w:w="0" w:type="auto"/>
            <w:hideMark/>
          </w:tcPr>
          <w:p w14:paraId="7D41F618" w14:textId="77777777" w:rsidR="007F2FEE" w:rsidRPr="007A6764" w:rsidRDefault="007F2FEE" w:rsidP="007F2FEE">
            <w:pPr>
              <w:suppressAutoHyphens/>
              <w:cnfStyle w:val="000000100000" w:firstRow="0" w:lastRow="0" w:firstColumn="0" w:lastColumn="0" w:oddVBand="0" w:evenVBand="0" w:oddHBand="1" w:evenHBand="0" w:firstRowFirstColumn="0" w:firstRowLastColumn="0" w:lastRowFirstColumn="0" w:lastRowLastColumn="0"/>
              <w:rPr>
                <w:rFonts w:ascii="Verdana" w:hAnsi="Verdana"/>
                <w:lang w:val="es-CO"/>
              </w:rPr>
            </w:pPr>
            <w:proofErr w:type="spellStart"/>
            <w:r w:rsidRPr="007A6764">
              <w:rPr>
                <w:rFonts w:ascii="Verdana" w:hAnsi="Verdana"/>
                <w:lang w:val="es-CO"/>
              </w:rPr>
              <w:t>xx</w:t>
            </w:r>
            <w:proofErr w:type="spellEnd"/>
            <w:r w:rsidRPr="007A6764">
              <w:rPr>
                <w:rFonts w:ascii="Verdana" w:hAnsi="Verdana"/>
                <w:lang w:val="es-CO"/>
              </w:rPr>
              <w:t>% del valor del contrato</w:t>
            </w:r>
          </w:p>
        </w:tc>
        <w:tc>
          <w:tcPr>
            <w:tcW w:w="0" w:type="auto"/>
            <w:hideMark/>
          </w:tcPr>
          <w:p w14:paraId="668AE05E" w14:textId="77777777" w:rsidR="007F2FEE" w:rsidRPr="007A6764" w:rsidRDefault="007F2FEE" w:rsidP="007F2FEE">
            <w:pPr>
              <w:suppressAutoHyphens/>
              <w:cnfStyle w:val="000000100000" w:firstRow="0" w:lastRow="0" w:firstColumn="0" w:lastColumn="0" w:oddVBand="0" w:evenVBand="0" w:oddHBand="1" w:evenHBand="0" w:firstRowFirstColumn="0" w:firstRowLastColumn="0" w:lastRowFirstColumn="0" w:lastRowLastColumn="0"/>
              <w:rPr>
                <w:rFonts w:ascii="Verdana" w:hAnsi="Verdana"/>
                <w:lang w:val="es-CO"/>
              </w:rPr>
            </w:pPr>
            <w:r w:rsidRPr="007A6764">
              <w:rPr>
                <w:rFonts w:ascii="Verdana" w:hAnsi="Verdana"/>
                <w:lang w:val="es-CO"/>
              </w:rPr>
              <w:t>Durante el término de ejecución del contrato y cuatro (4) meses más, y en todo caso hasta su liquidación, cuando aplique.</w:t>
            </w:r>
          </w:p>
        </w:tc>
      </w:tr>
      <w:tr w:rsidR="007F2FEE" w:rsidRPr="007A6764" w14:paraId="6351B551" w14:textId="77777777" w:rsidTr="007A684A">
        <w:tc>
          <w:tcPr>
            <w:cnfStyle w:val="001000000000" w:firstRow="0" w:lastRow="0" w:firstColumn="1" w:lastColumn="0" w:oddVBand="0" w:evenVBand="0" w:oddHBand="0" w:evenHBand="0" w:firstRowFirstColumn="0" w:firstRowLastColumn="0" w:lastRowFirstColumn="0" w:lastRowLastColumn="0"/>
            <w:tcW w:w="0" w:type="auto"/>
            <w:hideMark/>
          </w:tcPr>
          <w:p w14:paraId="1E8BE6D3" w14:textId="77777777" w:rsidR="007F2FEE" w:rsidRPr="007A6764" w:rsidRDefault="007F2FEE" w:rsidP="007F2FEE">
            <w:pPr>
              <w:suppressAutoHyphens/>
              <w:rPr>
                <w:rFonts w:ascii="Verdana" w:hAnsi="Verdana"/>
                <w:lang w:val="es-CO"/>
              </w:rPr>
            </w:pPr>
            <w:r w:rsidRPr="007A6764">
              <w:rPr>
                <w:rFonts w:ascii="Verdana" w:hAnsi="Verdana"/>
                <w:lang w:val="es-CO"/>
              </w:rPr>
              <w:lastRenderedPageBreak/>
              <w:t>Calidad y correcto funcionamiento de los bienes</w:t>
            </w:r>
          </w:p>
        </w:tc>
        <w:tc>
          <w:tcPr>
            <w:tcW w:w="0" w:type="auto"/>
            <w:hideMark/>
          </w:tcPr>
          <w:p w14:paraId="7822F51B" w14:textId="77777777" w:rsidR="007F2FEE" w:rsidRPr="007A6764" w:rsidRDefault="007F2FEE" w:rsidP="007F2FEE">
            <w:pPr>
              <w:suppressAutoHyphens/>
              <w:cnfStyle w:val="000000000000" w:firstRow="0" w:lastRow="0" w:firstColumn="0" w:lastColumn="0" w:oddVBand="0" w:evenVBand="0" w:oddHBand="0" w:evenHBand="0" w:firstRowFirstColumn="0" w:firstRowLastColumn="0" w:lastRowFirstColumn="0" w:lastRowLastColumn="0"/>
              <w:rPr>
                <w:rFonts w:ascii="Verdana" w:hAnsi="Verdana"/>
                <w:lang w:val="es-CO"/>
              </w:rPr>
            </w:pPr>
            <w:proofErr w:type="spellStart"/>
            <w:r w:rsidRPr="007A6764">
              <w:rPr>
                <w:rFonts w:ascii="Verdana" w:hAnsi="Verdana"/>
                <w:lang w:val="es-CO"/>
              </w:rPr>
              <w:t>xx</w:t>
            </w:r>
            <w:proofErr w:type="spellEnd"/>
            <w:r w:rsidRPr="007A6764">
              <w:rPr>
                <w:rFonts w:ascii="Verdana" w:hAnsi="Verdana"/>
                <w:lang w:val="es-CO"/>
              </w:rPr>
              <w:t>% del valor del contrato</w:t>
            </w:r>
          </w:p>
        </w:tc>
        <w:tc>
          <w:tcPr>
            <w:tcW w:w="0" w:type="auto"/>
            <w:hideMark/>
          </w:tcPr>
          <w:p w14:paraId="7021FF72" w14:textId="77777777" w:rsidR="007F2FEE" w:rsidRPr="007A6764" w:rsidRDefault="007F2FEE" w:rsidP="007F2FEE">
            <w:pPr>
              <w:suppressAutoHyphens/>
              <w:cnfStyle w:val="000000000000" w:firstRow="0" w:lastRow="0" w:firstColumn="0" w:lastColumn="0" w:oddVBand="0" w:evenVBand="0" w:oddHBand="0" w:evenHBand="0" w:firstRowFirstColumn="0" w:firstRowLastColumn="0" w:lastRowFirstColumn="0" w:lastRowLastColumn="0"/>
              <w:rPr>
                <w:rFonts w:ascii="Verdana" w:hAnsi="Verdana"/>
                <w:lang w:val="es-CO"/>
              </w:rPr>
            </w:pPr>
            <w:r w:rsidRPr="007A6764">
              <w:rPr>
                <w:rFonts w:ascii="Verdana" w:hAnsi="Verdana"/>
                <w:lang w:val="es-CO"/>
              </w:rPr>
              <w:t>Durante el término de ejecución del contrato y cuatro (4) meses más.</w:t>
            </w:r>
          </w:p>
        </w:tc>
      </w:tr>
      <w:tr w:rsidR="007F2FEE" w:rsidRPr="007A6764" w14:paraId="29BAE5A9" w14:textId="77777777" w:rsidTr="007A68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A5DCD6" w14:textId="77777777" w:rsidR="007F2FEE" w:rsidRPr="007A6764" w:rsidRDefault="007F2FEE" w:rsidP="007F2FEE">
            <w:pPr>
              <w:suppressAutoHyphens/>
              <w:rPr>
                <w:rFonts w:ascii="Verdana" w:hAnsi="Verdana"/>
                <w:lang w:val="es-CO"/>
              </w:rPr>
            </w:pPr>
            <w:r w:rsidRPr="007A6764">
              <w:rPr>
                <w:rFonts w:ascii="Verdana" w:hAnsi="Verdana"/>
                <w:lang w:val="es-CO"/>
              </w:rPr>
              <w:t>Responsabilidad civil extracontractual</w:t>
            </w:r>
          </w:p>
        </w:tc>
        <w:tc>
          <w:tcPr>
            <w:tcW w:w="0" w:type="auto"/>
            <w:hideMark/>
          </w:tcPr>
          <w:p w14:paraId="0615D39D" w14:textId="77777777" w:rsidR="007F2FEE" w:rsidRPr="007A6764" w:rsidRDefault="007F2FEE" w:rsidP="007F2FEE">
            <w:pPr>
              <w:suppressAutoHyphens/>
              <w:cnfStyle w:val="000000100000" w:firstRow="0" w:lastRow="0" w:firstColumn="0" w:lastColumn="0" w:oddVBand="0" w:evenVBand="0" w:oddHBand="1" w:evenHBand="0" w:firstRowFirstColumn="0" w:firstRowLastColumn="0" w:lastRowFirstColumn="0" w:lastRowLastColumn="0"/>
              <w:rPr>
                <w:rFonts w:ascii="Verdana" w:hAnsi="Verdana"/>
                <w:lang w:val="es-CO"/>
              </w:rPr>
            </w:pPr>
            <w:proofErr w:type="spellStart"/>
            <w:r w:rsidRPr="007A6764">
              <w:rPr>
                <w:rFonts w:ascii="Verdana" w:hAnsi="Verdana"/>
                <w:lang w:val="es-CO"/>
              </w:rPr>
              <w:t>xx</w:t>
            </w:r>
            <w:proofErr w:type="spellEnd"/>
            <w:r w:rsidRPr="007A6764">
              <w:rPr>
                <w:rFonts w:ascii="Verdana" w:hAnsi="Verdana"/>
                <w:lang w:val="es-CO"/>
              </w:rPr>
              <w:t xml:space="preserve">% del valor del contrato o </w:t>
            </w:r>
            <w:proofErr w:type="spellStart"/>
            <w:r w:rsidRPr="007A6764">
              <w:rPr>
                <w:rFonts w:ascii="Verdana" w:hAnsi="Verdana"/>
                <w:lang w:val="es-CO"/>
              </w:rPr>
              <w:t>xxx</w:t>
            </w:r>
            <w:proofErr w:type="spellEnd"/>
            <w:r w:rsidRPr="007A6764">
              <w:rPr>
                <w:rFonts w:ascii="Verdana" w:hAnsi="Verdana"/>
                <w:lang w:val="es-CO"/>
              </w:rPr>
              <w:t xml:space="preserve"> SMLMV</w:t>
            </w:r>
          </w:p>
        </w:tc>
        <w:tc>
          <w:tcPr>
            <w:tcW w:w="0" w:type="auto"/>
            <w:hideMark/>
          </w:tcPr>
          <w:p w14:paraId="0E63E7A9" w14:textId="77777777" w:rsidR="007F2FEE" w:rsidRPr="007A6764" w:rsidRDefault="007F2FEE" w:rsidP="007F2FEE">
            <w:pPr>
              <w:suppressAutoHyphens/>
              <w:cnfStyle w:val="000000100000" w:firstRow="0" w:lastRow="0" w:firstColumn="0" w:lastColumn="0" w:oddVBand="0" w:evenVBand="0" w:oddHBand="1" w:evenHBand="0" w:firstRowFirstColumn="0" w:firstRowLastColumn="0" w:lastRowFirstColumn="0" w:lastRowLastColumn="0"/>
              <w:rPr>
                <w:rFonts w:ascii="Verdana" w:hAnsi="Verdana"/>
                <w:lang w:val="es-CO"/>
              </w:rPr>
            </w:pPr>
            <w:r w:rsidRPr="007A6764">
              <w:rPr>
                <w:rFonts w:ascii="Verdana" w:hAnsi="Verdana"/>
                <w:lang w:val="es-CO"/>
              </w:rPr>
              <w:t>Durante el término de ejecución del contrato.</w:t>
            </w:r>
          </w:p>
        </w:tc>
      </w:tr>
      <w:tr w:rsidR="007F2FEE" w:rsidRPr="007A6764" w14:paraId="443B749D" w14:textId="77777777" w:rsidTr="007A684A">
        <w:tc>
          <w:tcPr>
            <w:cnfStyle w:val="001000000000" w:firstRow="0" w:lastRow="0" w:firstColumn="1" w:lastColumn="0" w:oddVBand="0" w:evenVBand="0" w:oddHBand="0" w:evenHBand="0" w:firstRowFirstColumn="0" w:firstRowLastColumn="0" w:lastRowFirstColumn="0" w:lastRowLastColumn="0"/>
            <w:tcW w:w="0" w:type="auto"/>
            <w:hideMark/>
          </w:tcPr>
          <w:p w14:paraId="02093EC5" w14:textId="77777777" w:rsidR="007F2FEE" w:rsidRPr="007A6764" w:rsidRDefault="007F2FEE" w:rsidP="007F2FEE">
            <w:pPr>
              <w:suppressAutoHyphens/>
              <w:rPr>
                <w:rFonts w:ascii="Verdana" w:hAnsi="Verdana"/>
                <w:lang w:val="es-CO"/>
              </w:rPr>
            </w:pPr>
            <w:r w:rsidRPr="007A6764">
              <w:rPr>
                <w:rFonts w:ascii="Verdana" w:hAnsi="Verdana"/>
                <w:lang w:val="es-CO"/>
              </w:rPr>
              <w:t>[Otros amparos cuando aplique]</w:t>
            </w:r>
          </w:p>
        </w:tc>
        <w:tc>
          <w:tcPr>
            <w:tcW w:w="0" w:type="auto"/>
            <w:hideMark/>
          </w:tcPr>
          <w:p w14:paraId="37B9ABC9" w14:textId="77777777" w:rsidR="007F2FEE" w:rsidRPr="007A6764" w:rsidRDefault="007F2FEE" w:rsidP="007F2FEE">
            <w:pPr>
              <w:suppressAutoHyphens/>
              <w:cnfStyle w:val="000000000000" w:firstRow="0" w:lastRow="0" w:firstColumn="0" w:lastColumn="0" w:oddVBand="0" w:evenVBand="0" w:oddHBand="0" w:evenHBand="0" w:firstRowFirstColumn="0" w:firstRowLastColumn="0" w:lastRowFirstColumn="0" w:lastRowLastColumn="0"/>
              <w:rPr>
                <w:rFonts w:ascii="Verdana" w:hAnsi="Verdana"/>
                <w:lang w:val="es-CO"/>
              </w:rPr>
            </w:pPr>
            <w:r w:rsidRPr="007A6764">
              <w:rPr>
                <w:rFonts w:ascii="Verdana" w:hAnsi="Verdana"/>
                <w:lang w:val="es-CO"/>
              </w:rPr>
              <w:t>[●]</w:t>
            </w:r>
          </w:p>
        </w:tc>
        <w:tc>
          <w:tcPr>
            <w:tcW w:w="0" w:type="auto"/>
            <w:hideMark/>
          </w:tcPr>
          <w:p w14:paraId="69001BE8" w14:textId="77777777" w:rsidR="007F2FEE" w:rsidRPr="007A6764" w:rsidRDefault="007F2FEE" w:rsidP="007F2FEE">
            <w:pPr>
              <w:suppressAutoHyphens/>
              <w:cnfStyle w:val="000000000000" w:firstRow="0" w:lastRow="0" w:firstColumn="0" w:lastColumn="0" w:oddVBand="0" w:evenVBand="0" w:oddHBand="0" w:evenHBand="0" w:firstRowFirstColumn="0" w:firstRowLastColumn="0" w:lastRowFirstColumn="0" w:lastRowLastColumn="0"/>
              <w:rPr>
                <w:rFonts w:ascii="Verdana" w:hAnsi="Verdana"/>
                <w:lang w:val="es-CO"/>
              </w:rPr>
            </w:pPr>
            <w:r w:rsidRPr="007A6764">
              <w:rPr>
                <w:rFonts w:ascii="Verdana" w:hAnsi="Verdana"/>
                <w:lang w:val="es-CO"/>
              </w:rPr>
              <w:t>[●]</w:t>
            </w:r>
          </w:p>
        </w:tc>
      </w:tr>
    </w:tbl>
    <w:p w14:paraId="473CFE39" w14:textId="77777777" w:rsidR="007A684A" w:rsidRPr="007A6764" w:rsidRDefault="007A684A" w:rsidP="007F2FEE">
      <w:pPr>
        <w:rPr>
          <w:rFonts w:ascii="Verdana" w:hAnsi="Verdana"/>
          <w:b/>
          <w:bCs/>
          <w:lang w:val="es-CO"/>
        </w:rPr>
      </w:pPr>
    </w:p>
    <w:p w14:paraId="37F58300" w14:textId="5A56991E" w:rsidR="007F2FEE" w:rsidRPr="007A6764" w:rsidRDefault="007F2FEE" w:rsidP="007F2FEE">
      <w:pPr>
        <w:rPr>
          <w:rFonts w:ascii="Verdana" w:hAnsi="Verdana"/>
          <w:lang w:val="es-CO"/>
        </w:rPr>
      </w:pPr>
      <w:r w:rsidRPr="007A6764">
        <w:rPr>
          <w:rFonts w:ascii="Verdana" w:hAnsi="Verdana"/>
          <w:b/>
          <w:bCs/>
          <w:lang w:val="es-CO"/>
        </w:rPr>
        <w:t>PARÁGRAFO PRIMERO.</w:t>
      </w:r>
      <w:r w:rsidRPr="007A6764">
        <w:rPr>
          <w:rFonts w:ascii="Verdana" w:hAnsi="Verdana"/>
          <w:lang w:val="es-CO"/>
        </w:rPr>
        <w:t xml:space="preserve"> EL CONTRATISTA deberá ampliar, modificar o prorrogar la garantía única de cumplimiento cuando se presenten modificaciones al contrato que impliquen incremento del valor contractual, prórroga del plazo de ejecución, suspensión del contrato o cualquier otra circunstancia que afecte la vigencia o cobertura de los amparos constituidos.</w:t>
      </w:r>
    </w:p>
    <w:p w14:paraId="15B5BF38" w14:textId="77777777" w:rsidR="007A684A" w:rsidRPr="007A6764" w:rsidRDefault="007A684A" w:rsidP="007F2FEE">
      <w:pPr>
        <w:rPr>
          <w:rFonts w:ascii="Verdana" w:hAnsi="Verdana"/>
          <w:lang w:val="es-CO"/>
        </w:rPr>
      </w:pPr>
    </w:p>
    <w:p w14:paraId="60AF7A47" w14:textId="77777777" w:rsidR="007F2FEE" w:rsidRPr="007A6764" w:rsidRDefault="007F2FEE" w:rsidP="007F2FEE">
      <w:pPr>
        <w:rPr>
          <w:rFonts w:ascii="Verdana" w:hAnsi="Verdana"/>
          <w:lang w:val="es-CO"/>
        </w:rPr>
      </w:pPr>
      <w:r w:rsidRPr="007A6764">
        <w:rPr>
          <w:rFonts w:ascii="Verdana" w:hAnsi="Verdana"/>
          <w:b/>
          <w:bCs/>
          <w:lang w:val="es-CO"/>
        </w:rPr>
        <w:t>PARÁGRAFO SEGUNDO.</w:t>
      </w:r>
      <w:r w:rsidRPr="007A6764">
        <w:rPr>
          <w:rFonts w:ascii="Verdana" w:hAnsi="Verdana"/>
          <w:lang w:val="es-CO"/>
        </w:rPr>
        <w:t xml:space="preserve"> EL CONTRATISTA se obliga a reponer o restablecer el valor de la garantía cuando esta se disminuya o agote como consecuencia de la imposición de multas, la declaratoria de siniestro u otras circunstancias que afecten su cobertura.</w:t>
      </w:r>
    </w:p>
    <w:p w14:paraId="4D12862D" w14:textId="77777777" w:rsidR="007A684A" w:rsidRPr="007A6764" w:rsidRDefault="007A684A" w:rsidP="007F2FEE">
      <w:pPr>
        <w:rPr>
          <w:rFonts w:ascii="Verdana" w:hAnsi="Verdana"/>
          <w:lang w:val="es-CO"/>
        </w:rPr>
      </w:pPr>
    </w:p>
    <w:p w14:paraId="46F2E97B" w14:textId="77777777" w:rsidR="007F2FEE" w:rsidRPr="007A6764" w:rsidRDefault="007F2FEE" w:rsidP="007F2FEE">
      <w:pPr>
        <w:rPr>
          <w:rFonts w:ascii="Verdana" w:hAnsi="Verdana"/>
          <w:lang w:val="es-CO"/>
        </w:rPr>
      </w:pPr>
      <w:r w:rsidRPr="007A6764">
        <w:rPr>
          <w:rFonts w:ascii="Verdana" w:hAnsi="Verdana"/>
          <w:lang w:val="es-CO"/>
        </w:rPr>
        <w:t>Para tal efecto, EL CONTRATISTA deberá gestionar ante la compañía aseguradora el correspondiente certificado de modificación y entregarlo a LA ENTIDAD dentro de los tres (3) días hábiles siguientes a la ocurrencia del hecho que dio lugar a dicha modificación.</w:t>
      </w:r>
    </w:p>
    <w:p w14:paraId="06F8D18F" w14:textId="77777777" w:rsidR="007A684A" w:rsidRPr="007A6764" w:rsidRDefault="007A684A" w:rsidP="007F2FEE">
      <w:pPr>
        <w:rPr>
          <w:rFonts w:ascii="Verdana" w:hAnsi="Verdana"/>
          <w:lang w:val="es-CO"/>
        </w:rPr>
      </w:pPr>
    </w:p>
    <w:p w14:paraId="6FF3FEE7" w14:textId="77777777" w:rsidR="007F2FEE" w:rsidRPr="007A6764" w:rsidRDefault="007F2FEE" w:rsidP="007F2FEE">
      <w:pPr>
        <w:rPr>
          <w:rFonts w:ascii="Verdana" w:hAnsi="Verdana"/>
          <w:lang w:val="es-CO"/>
        </w:rPr>
      </w:pPr>
      <w:r w:rsidRPr="007A6764">
        <w:rPr>
          <w:rFonts w:ascii="Verdana" w:hAnsi="Verdana"/>
          <w:b/>
          <w:bCs/>
          <w:lang w:val="es-CO"/>
        </w:rPr>
        <w:t>PARÁGRAFO TERCERO.</w:t>
      </w:r>
      <w:r w:rsidRPr="007A6764">
        <w:rPr>
          <w:rFonts w:ascii="Verdana" w:hAnsi="Verdana"/>
          <w:lang w:val="es-CO"/>
        </w:rPr>
        <w:t xml:space="preserve"> La aprobación de la garantía por parte de LA ENTIDAD, cuando haya lugar, será requisito para el inicio de la ejecución del contrato.</w:t>
      </w:r>
    </w:p>
    <w:p w14:paraId="7E86E158" w14:textId="128C05E3" w:rsidR="007F2FEE" w:rsidRPr="007A6764" w:rsidRDefault="007F2FEE" w:rsidP="007F2FEE">
      <w:pPr>
        <w:rPr>
          <w:rFonts w:ascii="Verdana" w:hAnsi="Verdana"/>
          <w:lang w:val="es-CO"/>
        </w:rPr>
      </w:pPr>
    </w:p>
    <w:p w14:paraId="177FEFDF" w14:textId="77777777" w:rsidR="007F2FEE" w:rsidRPr="007A6764" w:rsidRDefault="007F2FEE" w:rsidP="007F2FEE">
      <w:pPr>
        <w:rPr>
          <w:rFonts w:ascii="Verdana" w:hAnsi="Verdana"/>
          <w:b/>
          <w:bCs/>
          <w:lang w:val="es-CO"/>
        </w:rPr>
      </w:pPr>
      <w:r w:rsidRPr="007A6764">
        <w:rPr>
          <w:rFonts w:ascii="Verdana" w:hAnsi="Verdana"/>
          <w:b/>
          <w:bCs/>
          <w:lang w:val="es-CO"/>
        </w:rPr>
        <w:t>CLÁUSULA DÉCIMA SEXTA. MULTAS</w:t>
      </w:r>
    </w:p>
    <w:p w14:paraId="156A31EC" w14:textId="77777777" w:rsidR="007A684A" w:rsidRPr="007A6764" w:rsidRDefault="007A684A" w:rsidP="007F2FEE">
      <w:pPr>
        <w:rPr>
          <w:rFonts w:ascii="Verdana" w:hAnsi="Verdana"/>
          <w:b/>
          <w:bCs/>
          <w:lang w:val="es-CO"/>
        </w:rPr>
      </w:pPr>
    </w:p>
    <w:p w14:paraId="2221FE14" w14:textId="77777777" w:rsidR="007F2FEE" w:rsidRPr="007A6764" w:rsidRDefault="007F2FEE" w:rsidP="007F2FEE">
      <w:pPr>
        <w:rPr>
          <w:rFonts w:ascii="Verdana" w:hAnsi="Verdana"/>
          <w:b/>
          <w:bCs/>
          <w:color w:val="A6A6A6" w:themeColor="background1" w:themeShade="A6"/>
          <w:lang w:val="es-CO"/>
        </w:rPr>
      </w:pPr>
      <w:r w:rsidRPr="007A6764">
        <w:rPr>
          <w:rFonts w:ascii="Verdana" w:hAnsi="Verdana"/>
          <w:b/>
          <w:bCs/>
          <w:color w:val="A6A6A6" w:themeColor="background1" w:themeShade="A6"/>
          <w:lang w:val="es-CO"/>
        </w:rPr>
        <w:t>Nota de diligenciamiento</w:t>
      </w:r>
    </w:p>
    <w:p w14:paraId="0D1D045C" w14:textId="77777777" w:rsidR="007F2FEE" w:rsidRPr="007A6764" w:rsidRDefault="007F2FEE" w:rsidP="007F2FEE">
      <w:pPr>
        <w:rPr>
          <w:rFonts w:ascii="Verdana" w:hAnsi="Verdana"/>
          <w:color w:val="A6A6A6" w:themeColor="background1" w:themeShade="A6"/>
          <w:lang w:val="es-CO"/>
        </w:rPr>
      </w:pPr>
      <w:r w:rsidRPr="007A6764">
        <w:rPr>
          <w:rFonts w:ascii="Verdana" w:hAnsi="Verdana"/>
          <w:color w:val="A6A6A6" w:themeColor="background1" w:themeShade="A6"/>
          <w:lang w:val="es-CO"/>
        </w:rPr>
        <w:t>El porcentaje y el límite máximo deben corresponder a estudios previos y pliego. Puede ajustarse con ejemplos específicos según el tipo contractual.</w:t>
      </w:r>
    </w:p>
    <w:p w14:paraId="66FA089E" w14:textId="77777777" w:rsidR="007A684A" w:rsidRPr="007A6764" w:rsidRDefault="007A684A" w:rsidP="007F2FEE">
      <w:pPr>
        <w:rPr>
          <w:rFonts w:ascii="Verdana" w:hAnsi="Verdana"/>
          <w:b/>
          <w:bCs/>
          <w:lang w:val="es-CO"/>
        </w:rPr>
      </w:pPr>
    </w:p>
    <w:p w14:paraId="2D3CEEA7" w14:textId="2609F49E" w:rsidR="007F2FEE" w:rsidRPr="007A6764" w:rsidRDefault="007F2FEE" w:rsidP="007F2FEE">
      <w:pPr>
        <w:rPr>
          <w:rFonts w:ascii="Verdana" w:hAnsi="Verdana"/>
          <w:b/>
          <w:bCs/>
          <w:lang w:val="es-CO"/>
        </w:rPr>
      </w:pPr>
      <w:r w:rsidRPr="007A6764">
        <w:rPr>
          <w:rFonts w:ascii="Verdana" w:hAnsi="Verdana"/>
          <w:b/>
          <w:bCs/>
          <w:lang w:val="es-CO"/>
        </w:rPr>
        <w:t>Texto base</w:t>
      </w:r>
    </w:p>
    <w:p w14:paraId="529C6F48" w14:textId="77777777" w:rsidR="007A684A" w:rsidRPr="007A6764" w:rsidRDefault="007A684A" w:rsidP="007F2FEE">
      <w:pPr>
        <w:rPr>
          <w:rFonts w:ascii="Verdana" w:hAnsi="Verdana"/>
          <w:lang w:val="es-CO"/>
        </w:rPr>
      </w:pPr>
    </w:p>
    <w:p w14:paraId="159C3D1C" w14:textId="6D0379EF" w:rsidR="007F2FEE" w:rsidRPr="007A6764" w:rsidRDefault="007F2FEE" w:rsidP="007F2FEE">
      <w:pPr>
        <w:rPr>
          <w:rFonts w:ascii="Verdana" w:hAnsi="Verdana"/>
          <w:lang w:val="es-CO"/>
        </w:rPr>
      </w:pPr>
      <w:r w:rsidRPr="007A6764">
        <w:rPr>
          <w:rFonts w:ascii="Verdana" w:hAnsi="Verdana"/>
          <w:lang w:val="es-CO"/>
        </w:rPr>
        <w:t xml:space="preserve">En caso de mora o incumplimiento parcial de obligaciones contractuales claras, medibles y exigibles a cargo de EL CONTRATISTA, LA ENTIDAD podrá imponer multas diarias sucesivas equivalentes al </w:t>
      </w:r>
      <w:r w:rsidRPr="007A6764">
        <w:rPr>
          <w:rFonts w:ascii="Verdana" w:hAnsi="Verdana"/>
          <w:b/>
          <w:bCs/>
          <w:lang w:val="es-CO"/>
        </w:rPr>
        <w:t>cero punto cinco por ciento (0,5 %)</w:t>
      </w:r>
      <w:r w:rsidRPr="007A6764">
        <w:rPr>
          <w:rFonts w:ascii="Verdana" w:hAnsi="Verdana"/>
          <w:lang w:val="es-CO"/>
        </w:rPr>
        <w:t xml:space="preserve"> del valor total del contrato por cada día de retardo en el cumplimiento de dichas obligaciones, hasta un límite máximo acumulado del </w:t>
      </w:r>
      <w:r w:rsidRPr="007A6764">
        <w:rPr>
          <w:rFonts w:ascii="Verdana" w:hAnsi="Verdana"/>
          <w:b/>
          <w:bCs/>
          <w:lang w:val="es-CO"/>
        </w:rPr>
        <w:t>diez por ciento (10 %)</w:t>
      </w:r>
      <w:r w:rsidRPr="007A6764">
        <w:rPr>
          <w:rFonts w:ascii="Verdana" w:hAnsi="Verdana"/>
          <w:lang w:val="es-CO"/>
        </w:rPr>
        <w:t xml:space="preserve"> del valor total del contrato.</w:t>
      </w:r>
    </w:p>
    <w:p w14:paraId="27AB65A4" w14:textId="77777777" w:rsidR="007A684A" w:rsidRPr="007A6764" w:rsidRDefault="007A684A" w:rsidP="007F2FEE">
      <w:pPr>
        <w:rPr>
          <w:rFonts w:ascii="Verdana" w:hAnsi="Verdana"/>
          <w:lang w:val="es-CO"/>
        </w:rPr>
      </w:pPr>
    </w:p>
    <w:p w14:paraId="25E116BE" w14:textId="77777777" w:rsidR="007F2FEE" w:rsidRPr="007A6764" w:rsidRDefault="007F2FEE" w:rsidP="007F2FEE">
      <w:pPr>
        <w:rPr>
          <w:rFonts w:ascii="Verdana" w:hAnsi="Verdana"/>
          <w:lang w:val="es-CO"/>
        </w:rPr>
      </w:pPr>
      <w:r w:rsidRPr="007A6764">
        <w:rPr>
          <w:rFonts w:ascii="Verdana" w:hAnsi="Verdana"/>
          <w:lang w:val="es-CO"/>
        </w:rPr>
        <w:t>La imposición de multas se realizará previa verificación del incumplimiento por parte del supervisor del contrato y con observancia del procedimiento establecido en el artículo 86 de la Ley 1474 de 2011, garantizando el derecho de defensa y contradicción de EL CONTRATISTA.</w:t>
      </w:r>
    </w:p>
    <w:p w14:paraId="0B9193E4" w14:textId="77777777" w:rsidR="007A684A" w:rsidRPr="007A6764" w:rsidRDefault="007A684A" w:rsidP="007F2FEE">
      <w:pPr>
        <w:rPr>
          <w:rFonts w:ascii="Verdana" w:hAnsi="Verdana"/>
          <w:lang w:val="es-CO"/>
        </w:rPr>
      </w:pPr>
    </w:p>
    <w:p w14:paraId="47323A02" w14:textId="77777777" w:rsidR="007F2FEE" w:rsidRPr="007A6764" w:rsidRDefault="007F2FEE" w:rsidP="007F2FEE">
      <w:pPr>
        <w:rPr>
          <w:rFonts w:ascii="Verdana" w:hAnsi="Verdana"/>
          <w:lang w:val="es-CO"/>
        </w:rPr>
      </w:pPr>
      <w:r w:rsidRPr="007A6764">
        <w:rPr>
          <w:rFonts w:ascii="Verdana" w:hAnsi="Verdana"/>
          <w:lang w:val="es-CO"/>
        </w:rPr>
        <w:t>Cuando la naturaleza del contrato lo requiera, podrán considerarse como obligaciones susceptibles de multa, entre otras, el incumplimiento de cronogramas, la entrega tardía de bienes, productos o informes, el retraso en la prestación de los servicios o la inobservancia de los requerimientos formulados por el supervisor del contrato.</w:t>
      </w:r>
    </w:p>
    <w:p w14:paraId="29CFEB10" w14:textId="77777777" w:rsidR="007A684A" w:rsidRPr="007A6764" w:rsidRDefault="007A684A" w:rsidP="007F2FEE">
      <w:pPr>
        <w:rPr>
          <w:rFonts w:ascii="Verdana" w:hAnsi="Verdana"/>
          <w:lang w:val="es-CO"/>
        </w:rPr>
      </w:pPr>
    </w:p>
    <w:p w14:paraId="737A27E9" w14:textId="77777777" w:rsidR="00B07868" w:rsidRPr="007A6764" w:rsidRDefault="00B07868" w:rsidP="00B07868">
      <w:pPr>
        <w:pStyle w:val="Default"/>
        <w:jc w:val="both"/>
        <w:rPr>
          <w:rFonts w:ascii="Verdana" w:hAnsi="Verdana" w:cs="Arial"/>
          <w:iCs/>
          <w:spacing w:val="-3"/>
          <w:sz w:val="22"/>
          <w:szCs w:val="22"/>
        </w:rPr>
      </w:pPr>
      <w:r w:rsidRPr="007A6764">
        <w:rPr>
          <w:rFonts w:ascii="Verdana" w:hAnsi="Verdana" w:cs="Arial"/>
          <w:b/>
          <w:iCs/>
          <w:spacing w:val="-3"/>
          <w:sz w:val="22"/>
          <w:szCs w:val="22"/>
        </w:rPr>
        <w:lastRenderedPageBreak/>
        <w:t>PARÁGRAFO PRIMERO:</w:t>
      </w:r>
      <w:r w:rsidRPr="007A6764">
        <w:rPr>
          <w:rFonts w:ascii="Verdana" w:hAnsi="Verdana" w:cs="Arial"/>
          <w:iCs/>
          <w:spacing w:val="-3"/>
          <w:sz w:val="22"/>
          <w:szCs w:val="22"/>
        </w:rPr>
        <w:t xml:space="preserve"> Para efectos de que EL CONTRATISTA cancele los valores por la mora en la ejecución de las obligaciones no se requiere que EL MINISTERIO lo constituya en mora, el simple incumplimiento imputable al contratista dará origen al pago de las sumas previstas en esta cláusula. </w:t>
      </w:r>
    </w:p>
    <w:p w14:paraId="305A0D62" w14:textId="77777777" w:rsidR="00B07868" w:rsidRPr="007A6764" w:rsidRDefault="00B07868" w:rsidP="00B07868">
      <w:pPr>
        <w:pStyle w:val="Default"/>
        <w:jc w:val="both"/>
        <w:rPr>
          <w:rFonts w:ascii="Verdana" w:hAnsi="Verdana" w:cs="Arial"/>
          <w:iCs/>
          <w:spacing w:val="-3"/>
          <w:sz w:val="22"/>
          <w:szCs w:val="22"/>
        </w:rPr>
      </w:pPr>
    </w:p>
    <w:p w14:paraId="09C02645" w14:textId="77777777" w:rsidR="00B07868" w:rsidRPr="007A6764" w:rsidRDefault="00B07868" w:rsidP="00B07868">
      <w:pPr>
        <w:pStyle w:val="Default"/>
        <w:jc w:val="both"/>
        <w:rPr>
          <w:rFonts w:ascii="Verdana" w:hAnsi="Verdana" w:cs="Arial"/>
          <w:iCs/>
          <w:spacing w:val="-3"/>
          <w:sz w:val="22"/>
          <w:szCs w:val="22"/>
        </w:rPr>
      </w:pPr>
      <w:r w:rsidRPr="007A6764">
        <w:rPr>
          <w:rFonts w:ascii="Verdana" w:hAnsi="Verdana" w:cs="Arial"/>
          <w:b/>
          <w:iCs/>
          <w:spacing w:val="-3"/>
          <w:sz w:val="22"/>
          <w:szCs w:val="22"/>
        </w:rPr>
        <w:t>PARÁGRAFO SEGUNDO</w:t>
      </w:r>
      <w:r w:rsidRPr="007A6764">
        <w:rPr>
          <w:rFonts w:ascii="Verdana" w:hAnsi="Verdana" w:cs="Arial"/>
          <w:iCs/>
          <w:spacing w:val="-3"/>
          <w:sz w:val="22"/>
          <w:szCs w:val="22"/>
        </w:rPr>
        <w:t xml:space="preserve">: EL CONTRATISTA autoriza que EL MINISTERIO descuente de las sumas que le adeude los valores correspondientes a las Multas. </w:t>
      </w:r>
    </w:p>
    <w:p w14:paraId="380D5B73" w14:textId="77777777" w:rsidR="00B07868" w:rsidRPr="007A6764" w:rsidRDefault="00B07868" w:rsidP="007F2FEE">
      <w:pPr>
        <w:rPr>
          <w:rFonts w:ascii="Verdana" w:hAnsi="Verdana"/>
          <w:lang w:val="es-CO"/>
        </w:rPr>
      </w:pPr>
    </w:p>
    <w:p w14:paraId="76052E18" w14:textId="2FEAF56D" w:rsidR="00B07868" w:rsidRPr="007A6764" w:rsidRDefault="00B07868" w:rsidP="00B07868">
      <w:pPr>
        <w:rPr>
          <w:rFonts w:ascii="Verdana" w:hAnsi="Verdana"/>
          <w:lang w:val="es-CO"/>
        </w:rPr>
      </w:pPr>
      <w:r w:rsidRPr="007A6764">
        <w:rPr>
          <w:rFonts w:ascii="Verdana" w:hAnsi="Verdana"/>
          <w:b/>
          <w:bCs/>
          <w:lang w:val="es-CO"/>
        </w:rPr>
        <w:t>PARÁGRAFO TERCERO.</w:t>
      </w:r>
      <w:r w:rsidRPr="007A6764">
        <w:rPr>
          <w:rFonts w:ascii="Verdana" w:hAnsi="Verdana"/>
          <w:lang w:val="es-CO"/>
        </w:rPr>
        <w:t xml:space="preserve"> La imposición de multas no exonera a EL CONTRATISTA del cumplimiento de sus obligaciones contractuales, ni limita la aplicación de otras medidas contractuales o legales, incluida la efectividad de la cláusula penal pecuniaria o de las garantías constituidas.</w:t>
      </w:r>
    </w:p>
    <w:p w14:paraId="26080ABE" w14:textId="28799D74" w:rsidR="007F2FEE" w:rsidRPr="007A6764" w:rsidRDefault="007F2FEE" w:rsidP="007F2FEE">
      <w:pPr>
        <w:rPr>
          <w:rFonts w:ascii="Verdana" w:hAnsi="Verdana"/>
          <w:lang w:val="es-CO"/>
        </w:rPr>
      </w:pPr>
    </w:p>
    <w:p w14:paraId="1D90EA13" w14:textId="77777777" w:rsidR="007F2FEE" w:rsidRPr="007A6764" w:rsidRDefault="007F2FEE" w:rsidP="007F2FEE">
      <w:pPr>
        <w:rPr>
          <w:rFonts w:ascii="Verdana" w:hAnsi="Verdana"/>
          <w:b/>
          <w:bCs/>
          <w:lang w:val="es-CO"/>
        </w:rPr>
      </w:pPr>
      <w:r w:rsidRPr="007A6764">
        <w:rPr>
          <w:rFonts w:ascii="Verdana" w:hAnsi="Verdana"/>
          <w:b/>
          <w:bCs/>
          <w:lang w:val="es-CO"/>
        </w:rPr>
        <w:t>CLÁUSULA DÉCIMA SÉPTIMA. CLÁUSULA PENAL PECUNIARIA</w:t>
      </w:r>
    </w:p>
    <w:p w14:paraId="00C69023" w14:textId="77777777" w:rsidR="007A684A" w:rsidRPr="007A6764" w:rsidRDefault="007A684A" w:rsidP="007F2FEE">
      <w:pPr>
        <w:rPr>
          <w:rFonts w:ascii="Verdana" w:hAnsi="Verdana"/>
          <w:b/>
          <w:bCs/>
          <w:lang w:val="es-CO"/>
        </w:rPr>
      </w:pPr>
    </w:p>
    <w:p w14:paraId="0BB36724" w14:textId="4F7975E2"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Nota de diligenciamiento</w:t>
      </w:r>
      <w:r w:rsidR="007A684A"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El porcentaje debe corresponder a estudios previos y pliego, y guardar coherencia con:</w:t>
      </w:r>
    </w:p>
    <w:p w14:paraId="7C888EB7" w14:textId="77777777" w:rsidR="007F2FEE" w:rsidRPr="007A6764" w:rsidRDefault="007F2FEE" w:rsidP="007F2FEE">
      <w:pPr>
        <w:numPr>
          <w:ilvl w:val="0"/>
          <w:numId w:val="49"/>
        </w:numPr>
        <w:rPr>
          <w:rFonts w:ascii="Verdana" w:hAnsi="Verdana"/>
          <w:color w:val="A6A6A6" w:themeColor="background1" w:themeShade="A6"/>
          <w:lang w:val="es-CO"/>
        </w:rPr>
      </w:pPr>
      <w:r w:rsidRPr="007A6764">
        <w:rPr>
          <w:rFonts w:ascii="Verdana" w:hAnsi="Verdana"/>
          <w:color w:val="A6A6A6" w:themeColor="background1" w:themeShade="A6"/>
          <w:lang w:val="es-CO"/>
        </w:rPr>
        <w:t>amparo de cumplimiento;</w:t>
      </w:r>
    </w:p>
    <w:p w14:paraId="1DD7FCFE" w14:textId="77777777" w:rsidR="007F2FEE" w:rsidRPr="007A6764" w:rsidRDefault="007F2FEE" w:rsidP="007F2FEE">
      <w:pPr>
        <w:numPr>
          <w:ilvl w:val="0"/>
          <w:numId w:val="49"/>
        </w:numPr>
        <w:rPr>
          <w:rFonts w:ascii="Verdana" w:hAnsi="Verdana"/>
          <w:color w:val="A6A6A6" w:themeColor="background1" w:themeShade="A6"/>
          <w:lang w:val="es-CO"/>
        </w:rPr>
      </w:pPr>
      <w:r w:rsidRPr="007A6764">
        <w:rPr>
          <w:rFonts w:ascii="Verdana" w:hAnsi="Verdana"/>
          <w:color w:val="A6A6A6" w:themeColor="background1" w:themeShade="A6"/>
          <w:lang w:val="es-CO"/>
        </w:rPr>
        <w:t>análisis de riesgos del contrato.</w:t>
      </w:r>
    </w:p>
    <w:p w14:paraId="24A5CABF" w14:textId="77777777" w:rsidR="007A684A" w:rsidRPr="007A6764" w:rsidRDefault="007A684A" w:rsidP="007F2FEE">
      <w:pPr>
        <w:rPr>
          <w:rFonts w:ascii="Verdana" w:hAnsi="Verdana"/>
          <w:b/>
          <w:bCs/>
          <w:lang w:val="es-CO"/>
        </w:rPr>
      </w:pPr>
    </w:p>
    <w:p w14:paraId="02114F27" w14:textId="3CF2CEC3" w:rsidR="007F2FEE" w:rsidRPr="007A6764" w:rsidRDefault="007F2FEE" w:rsidP="007F2FEE">
      <w:pPr>
        <w:rPr>
          <w:rFonts w:ascii="Verdana" w:hAnsi="Verdana"/>
          <w:b/>
          <w:bCs/>
          <w:lang w:val="es-CO"/>
        </w:rPr>
      </w:pPr>
      <w:r w:rsidRPr="007A6764">
        <w:rPr>
          <w:rFonts w:ascii="Verdana" w:hAnsi="Verdana"/>
          <w:b/>
          <w:bCs/>
          <w:lang w:val="es-CO"/>
        </w:rPr>
        <w:t>Texto base</w:t>
      </w:r>
    </w:p>
    <w:p w14:paraId="0639F3DF" w14:textId="77777777" w:rsidR="007A684A" w:rsidRPr="007A6764" w:rsidRDefault="007A684A" w:rsidP="007F2FEE">
      <w:pPr>
        <w:rPr>
          <w:rFonts w:ascii="Verdana" w:hAnsi="Verdana"/>
          <w:lang w:val="es-CO"/>
        </w:rPr>
      </w:pPr>
    </w:p>
    <w:p w14:paraId="6D164B74" w14:textId="77777777" w:rsidR="007F2FEE" w:rsidRPr="007A6764" w:rsidRDefault="007F2FEE" w:rsidP="007F2FEE">
      <w:pPr>
        <w:rPr>
          <w:rFonts w:ascii="Verdana" w:hAnsi="Verdana"/>
          <w:lang w:val="es-CO"/>
        </w:rPr>
      </w:pPr>
      <w:r w:rsidRPr="007A6764">
        <w:rPr>
          <w:rFonts w:ascii="Verdana" w:hAnsi="Verdana"/>
          <w:lang w:val="es-CO"/>
        </w:rPr>
        <w:t xml:space="preserve">En caso de incumplimiento total o grave de las obligaciones a cargo de EL CONTRATISTA, LA ENTIDAD podrá imponer y hacer efectiva, a título de cláusula penal pecuniaria, una suma equivalente al </w:t>
      </w:r>
      <w:r w:rsidRPr="007A6764">
        <w:rPr>
          <w:rFonts w:ascii="Verdana" w:hAnsi="Verdana"/>
          <w:b/>
          <w:bCs/>
          <w:lang w:val="es-CO"/>
        </w:rPr>
        <w:t>diez por ciento (10 %)</w:t>
      </w:r>
      <w:r w:rsidRPr="007A6764">
        <w:rPr>
          <w:rFonts w:ascii="Verdana" w:hAnsi="Verdana"/>
          <w:lang w:val="es-CO"/>
        </w:rPr>
        <w:t xml:space="preserve"> del valor total del contrato, como estimación anticipada de los perjuicios que dicho incumplimiento cause.</w:t>
      </w:r>
    </w:p>
    <w:p w14:paraId="485058DE" w14:textId="77777777" w:rsidR="007A684A" w:rsidRPr="007A6764" w:rsidRDefault="007A684A" w:rsidP="007F2FEE">
      <w:pPr>
        <w:rPr>
          <w:rFonts w:ascii="Verdana" w:hAnsi="Verdana"/>
          <w:lang w:val="es-CO"/>
        </w:rPr>
      </w:pPr>
    </w:p>
    <w:p w14:paraId="0B599B81" w14:textId="77777777" w:rsidR="007F2FEE" w:rsidRPr="007A6764" w:rsidRDefault="007F2FEE" w:rsidP="007F2FEE">
      <w:pPr>
        <w:rPr>
          <w:rFonts w:ascii="Verdana" w:hAnsi="Verdana"/>
          <w:lang w:val="es-CO"/>
        </w:rPr>
      </w:pPr>
      <w:r w:rsidRPr="007A6764">
        <w:rPr>
          <w:rFonts w:ascii="Verdana" w:hAnsi="Verdana"/>
          <w:lang w:val="es-CO"/>
        </w:rPr>
        <w:t>El valor que se haga efectivo por concepto de la cláusula penal pecuniaria se considerará como pago parcial, pero no definitivo, de los perjuicios ocasionados, por lo que LA ENTIDAD podrá reclamar el reconocimiento de los perjuicios adicionales cuando estos superen el monto de la pena.</w:t>
      </w:r>
    </w:p>
    <w:p w14:paraId="13C07DD2" w14:textId="77777777" w:rsidR="007A684A" w:rsidRPr="007A6764" w:rsidRDefault="007A684A" w:rsidP="007F2FEE">
      <w:pPr>
        <w:rPr>
          <w:rFonts w:ascii="Verdana" w:hAnsi="Verdana"/>
          <w:lang w:val="es-CO"/>
        </w:rPr>
      </w:pPr>
    </w:p>
    <w:p w14:paraId="07AF5FBC" w14:textId="77777777" w:rsidR="007F2FEE" w:rsidRPr="007A6764" w:rsidRDefault="007F2FEE" w:rsidP="007F2FEE">
      <w:pPr>
        <w:rPr>
          <w:rFonts w:ascii="Verdana" w:hAnsi="Verdana"/>
          <w:lang w:val="es-CO"/>
        </w:rPr>
      </w:pPr>
      <w:r w:rsidRPr="007A6764">
        <w:rPr>
          <w:rFonts w:ascii="Verdana" w:hAnsi="Verdana"/>
          <w:lang w:val="es-CO"/>
        </w:rPr>
        <w:t>La declaratoria de incumplimiento y la imposición de la cláusula penal se efectuarán con observancia del procedimiento establecido en el artículo 86 de la Ley 1474 de 2011, garantizando el derecho de defensa y contradicción de EL CONTRATISTA.</w:t>
      </w:r>
    </w:p>
    <w:p w14:paraId="6B33A72A" w14:textId="77777777" w:rsidR="007A684A" w:rsidRPr="007A6764" w:rsidRDefault="007A684A" w:rsidP="007F2FEE">
      <w:pPr>
        <w:rPr>
          <w:rFonts w:ascii="Verdana" w:hAnsi="Verdana"/>
          <w:lang w:val="es-CO"/>
        </w:rPr>
      </w:pPr>
    </w:p>
    <w:p w14:paraId="6DF867CA" w14:textId="77777777" w:rsidR="007F2FEE" w:rsidRPr="007A6764" w:rsidRDefault="007F2FEE" w:rsidP="007F2FEE">
      <w:pPr>
        <w:rPr>
          <w:rFonts w:ascii="Verdana" w:hAnsi="Verdana"/>
          <w:lang w:val="es-CO"/>
        </w:rPr>
      </w:pPr>
      <w:r w:rsidRPr="007A6764">
        <w:rPr>
          <w:rFonts w:ascii="Verdana" w:hAnsi="Verdana"/>
          <w:b/>
          <w:bCs/>
          <w:lang w:val="es-CO"/>
        </w:rPr>
        <w:t>PARÁGRAFO PRIMERO.</w:t>
      </w:r>
      <w:r w:rsidRPr="007A6764">
        <w:rPr>
          <w:rFonts w:ascii="Verdana" w:hAnsi="Verdana"/>
          <w:lang w:val="es-CO"/>
        </w:rPr>
        <w:t xml:space="preserve"> EL CONTRATISTA autoriza expresamente a LA ENTIDAD, con la suscripción del presente contrato, para hacer efectiva la cláusula penal pecuniaria a través de:</w:t>
      </w:r>
    </w:p>
    <w:p w14:paraId="6DB2AEEF" w14:textId="77777777" w:rsidR="007F2FEE" w:rsidRPr="007A6764" w:rsidRDefault="007F2FEE" w:rsidP="007F2FEE">
      <w:pPr>
        <w:numPr>
          <w:ilvl w:val="0"/>
          <w:numId w:val="50"/>
        </w:numPr>
        <w:rPr>
          <w:rFonts w:ascii="Verdana" w:hAnsi="Verdana"/>
          <w:lang w:val="es-CO"/>
        </w:rPr>
      </w:pPr>
      <w:r w:rsidRPr="007A6764">
        <w:rPr>
          <w:rFonts w:ascii="Verdana" w:hAnsi="Verdana"/>
          <w:lang w:val="es-CO"/>
        </w:rPr>
        <w:t>compensación o descuento de las sumas que se adeuden a su favor en desarrollo del contrato;</w:t>
      </w:r>
    </w:p>
    <w:p w14:paraId="7AEDFF15" w14:textId="77777777" w:rsidR="007F2FEE" w:rsidRPr="007A6764" w:rsidRDefault="007F2FEE" w:rsidP="007F2FEE">
      <w:pPr>
        <w:numPr>
          <w:ilvl w:val="0"/>
          <w:numId w:val="50"/>
        </w:numPr>
        <w:rPr>
          <w:rFonts w:ascii="Verdana" w:hAnsi="Verdana"/>
          <w:lang w:val="es-CO"/>
        </w:rPr>
      </w:pPr>
      <w:r w:rsidRPr="007A6764">
        <w:rPr>
          <w:rFonts w:ascii="Verdana" w:hAnsi="Verdana"/>
          <w:lang w:val="es-CO"/>
        </w:rPr>
        <w:t>afectación de la garantía de cumplimiento constituida; o</w:t>
      </w:r>
    </w:p>
    <w:p w14:paraId="175FB700" w14:textId="77777777" w:rsidR="007F2FEE" w:rsidRPr="007A6764" w:rsidRDefault="007F2FEE" w:rsidP="007F2FEE">
      <w:pPr>
        <w:numPr>
          <w:ilvl w:val="0"/>
          <w:numId w:val="50"/>
        </w:numPr>
        <w:rPr>
          <w:rFonts w:ascii="Verdana" w:hAnsi="Verdana"/>
          <w:lang w:val="es-CO"/>
        </w:rPr>
      </w:pPr>
      <w:r w:rsidRPr="007A6764">
        <w:rPr>
          <w:rFonts w:ascii="Verdana" w:hAnsi="Verdana"/>
          <w:lang w:val="es-CO"/>
        </w:rPr>
        <w:t>las acciones legales correspondientes.</w:t>
      </w:r>
    </w:p>
    <w:p w14:paraId="32D178FF" w14:textId="77777777" w:rsidR="007A684A" w:rsidRPr="007A6764" w:rsidRDefault="007A684A" w:rsidP="007A684A">
      <w:pPr>
        <w:ind w:left="720"/>
        <w:rPr>
          <w:rFonts w:ascii="Verdana" w:hAnsi="Verdana"/>
          <w:lang w:val="es-CO"/>
        </w:rPr>
      </w:pPr>
    </w:p>
    <w:p w14:paraId="4DFC43E8" w14:textId="77777777" w:rsidR="007F2FEE" w:rsidRPr="007A6764" w:rsidRDefault="007F2FEE" w:rsidP="007F2FEE">
      <w:pPr>
        <w:rPr>
          <w:rFonts w:ascii="Verdana" w:hAnsi="Verdana"/>
          <w:lang w:val="es-CO"/>
        </w:rPr>
      </w:pPr>
      <w:r w:rsidRPr="007A6764">
        <w:rPr>
          <w:rFonts w:ascii="Verdana" w:hAnsi="Verdana"/>
          <w:b/>
          <w:bCs/>
          <w:lang w:val="es-CO"/>
        </w:rPr>
        <w:t>PARÁGRAFO SEGUNDO.</w:t>
      </w:r>
      <w:r w:rsidRPr="007A6764">
        <w:rPr>
          <w:rFonts w:ascii="Verdana" w:hAnsi="Verdana"/>
          <w:lang w:val="es-CO"/>
        </w:rPr>
        <w:t xml:space="preserve"> La efectividad de la cláusula penal pecuniaria no exonera a EL CONTRATISTA del cumplimiento de las obligaciones contractuales, ni limita la aplicación de otras medidas contractuales o legales a que haya lugar.</w:t>
      </w:r>
    </w:p>
    <w:p w14:paraId="61C5EB01" w14:textId="291BABB3" w:rsidR="007F2FEE" w:rsidRPr="007A6764" w:rsidRDefault="007F2FEE" w:rsidP="007F2FEE">
      <w:pPr>
        <w:rPr>
          <w:rFonts w:ascii="Verdana" w:hAnsi="Verdana"/>
          <w:lang w:val="es-CO"/>
        </w:rPr>
      </w:pPr>
    </w:p>
    <w:p w14:paraId="00D56966" w14:textId="77777777" w:rsidR="007F2FEE" w:rsidRPr="007A6764" w:rsidRDefault="007F2FEE" w:rsidP="007F2FEE">
      <w:pPr>
        <w:rPr>
          <w:rFonts w:ascii="Verdana" w:hAnsi="Verdana"/>
          <w:b/>
          <w:bCs/>
          <w:lang w:val="es-CO"/>
        </w:rPr>
      </w:pPr>
      <w:r w:rsidRPr="007A6764">
        <w:rPr>
          <w:rFonts w:ascii="Verdana" w:hAnsi="Verdana"/>
          <w:b/>
          <w:bCs/>
          <w:lang w:val="es-CO"/>
        </w:rPr>
        <w:t>CLÁUSULA DÉCIMA OCTAVA. CONFIDENCIALIDAD Y RESERVA</w:t>
      </w:r>
    </w:p>
    <w:p w14:paraId="22C7AFF7" w14:textId="77777777" w:rsidR="007A684A" w:rsidRPr="007A6764" w:rsidRDefault="007A684A" w:rsidP="007F2FEE">
      <w:pPr>
        <w:rPr>
          <w:rFonts w:ascii="Verdana" w:hAnsi="Verdana"/>
          <w:b/>
          <w:bCs/>
          <w:lang w:val="es-CO"/>
        </w:rPr>
      </w:pPr>
    </w:p>
    <w:p w14:paraId="16390DFA" w14:textId="2596BC6F" w:rsidR="007F2FEE" w:rsidRPr="007A6764" w:rsidRDefault="007F2FEE" w:rsidP="007F2FEE">
      <w:pPr>
        <w:rPr>
          <w:rFonts w:ascii="Verdana" w:hAnsi="Verdana"/>
          <w:b/>
          <w:bCs/>
          <w:color w:val="A6A6A6" w:themeColor="background1" w:themeShade="A6"/>
          <w:lang w:val="es-CO"/>
        </w:rPr>
      </w:pPr>
      <w:r w:rsidRPr="007A6764">
        <w:rPr>
          <w:rFonts w:ascii="Verdana" w:hAnsi="Verdana"/>
          <w:b/>
          <w:bCs/>
          <w:color w:val="A6A6A6" w:themeColor="background1" w:themeShade="A6"/>
          <w:lang w:val="es-CO"/>
        </w:rPr>
        <w:t>Nota de diligenciamiento</w:t>
      </w:r>
    </w:p>
    <w:p w14:paraId="25D9F1D6" w14:textId="77777777" w:rsidR="007F2FEE" w:rsidRPr="007A6764" w:rsidRDefault="007F2FEE" w:rsidP="007F2FEE">
      <w:pPr>
        <w:rPr>
          <w:rFonts w:ascii="Verdana" w:hAnsi="Verdana"/>
          <w:color w:val="A6A6A6" w:themeColor="background1" w:themeShade="A6"/>
          <w:lang w:val="es-CO"/>
        </w:rPr>
      </w:pPr>
      <w:r w:rsidRPr="007A6764">
        <w:rPr>
          <w:rFonts w:ascii="Verdana" w:hAnsi="Verdana"/>
          <w:color w:val="A6A6A6" w:themeColor="background1" w:themeShade="A6"/>
          <w:lang w:val="es-CO"/>
        </w:rPr>
        <w:t>Definir el plazo según la naturaleza del contrato y el tipo de información involucrada. En contratos de TI, datos, interoperabilidad o seguridad, puede requerirse versión reforzada.</w:t>
      </w:r>
    </w:p>
    <w:p w14:paraId="0E9B4276" w14:textId="77777777" w:rsidR="007A684A" w:rsidRPr="007A6764" w:rsidRDefault="007A684A" w:rsidP="007F2FEE">
      <w:pPr>
        <w:rPr>
          <w:rFonts w:ascii="Verdana" w:hAnsi="Verdana"/>
          <w:lang w:val="es-CO"/>
        </w:rPr>
      </w:pPr>
    </w:p>
    <w:p w14:paraId="351F5EB2" w14:textId="29F61D2B" w:rsidR="007F2FEE" w:rsidRPr="007A6764" w:rsidRDefault="007F2FEE" w:rsidP="007F2FEE">
      <w:pPr>
        <w:rPr>
          <w:rFonts w:ascii="Verdana" w:hAnsi="Verdana"/>
          <w:b/>
          <w:bCs/>
          <w:lang w:val="es-CO"/>
        </w:rPr>
      </w:pPr>
      <w:r w:rsidRPr="007A6764">
        <w:rPr>
          <w:rFonts w:ascii="Verdana" w:hAnsi="Verdana"/>
          <w:b/>
          <w:bCs/>
          <w:lang w:val="es-CO"/>
        </w:rPr>
        <w:t>Texto base</w:t>
      </w:r>
    </w:p>
    <w:p w14:paraId="1447E2CE" w14:textId="77777777" w:rsidR="007A684A" w:rsidRPr="007A6764" w:rsidRDefault="007A684A" w:rsidP="007F2FEE">
      <w:pPr>
        <w:rPr>
          <w:rFonts w:ascii="Verdana" w:hAnsi="Verdana"/>
          <w:lang w:val="es-CO"/>
        </w:rPr>
      </w:pPr>
    </w:p>
    <w:p w14:paraId="0F809A7C" w14:textId="4DF72624" w:rsidR="007F2FEE" w:rsidRPr="007A6764" w:rsidRDefault="007F2FEE" w:rsidP="007F2FEE">
      <w:pPr>
        <w:rPr>
          <w:rFonts w:ascii="Verdana" w:hAnsi="Verdana"/>
          <w:lang w:val="es-CO"/>
        </w:rPr>
      </w:pPr>
      <w:r w:rsidRPr="007A6764">
        <w:rPr>
          <w:rFonts w:ascii="Verdana" w:hAnsi="Verdana"/>
          <w:lang w:val="es-CO"/>
        </w:rPr>
        <w:t>EL CONTRATISTA se obliga a guardar estricta reserva y confidencialidad sobre toda información no pública a la que tenga acceso, conozca, reciba, administre, produzca o custodie con ocasión de la ejecución del contrato, y en consecuencia no podrá divulgarla, reproducirla, transferirla ni utilizarla para fines distintos al cumplimiento de las obligaciones contractuales, salvo autorización previa, expresa y escrita de LA ENTIDAD o requerimiento de autoridad competente.</w:t>
      </w:r>
    </w:p>
    <w:p w14:paraId="2CBAF515" w14:textId="77777777" w:rsidR="007A684A" w:rsidRPr="007A6764" w:rsidRDefault="007A684A" w:rsidP="007F2FEE">
      <w:pPr>
        <w:rPr>
          <w:rFonts w:ascii="Verdana" w:hAnsi="Verdana"/>
          <w:lang w:val="es-CO"/>
        </w:rPr>
      </w:pPr>
    </w:p>
    <w:p w14:paraId="53B351A3" w14:textId="77777777" w:rsidR="007F2FEE" w:rsidRPr="007A6764" w:rsidRDefault="007F2FEE" w:rsidP="007F2FEE">
      <w:pPr>
        <w:rPr>
          <w:rFonts w:ascii="Verdana" w:hAnsi="Verdana"/>
          <w:lang w:val="es-CO"/>
        </w:rPr>
      </w:pPr>
      <w:r w:rsidRPr="007A6764">
        <w:rPr>
          <w:rFonts w:ascii="Verdana" w:hAnsi="Verdana"/>
          <w:lang w:val="es-CO"/>
        </w:rPr>
        <w:t>EL CONTRATISTA deberá adoptar las medidas necesarias para garantizar la protección, conservación y uso adecuado de la información a la que tenga acceso en desarrollo del contrato, conforme a la normativa aplicable y a los lineamientos impartidos por LA ENTIDAD en materia de habeas data, seguridad de la información, gestión documental, transparencia y acceso a la información pública.</w:t>
      </w:r>
    </w:p>
    <w:p w14:paraId="3C7A3B0C" w14:textId="77777777" w:rsidR="007A684A" w:rsidRPr="007A6764" w:rsidRDefault="007A684A" w:rsidP="007F2FEE">
      <w:pPr>
        <w:rPr>
          <w:rFonts w:ascii="Verdana" w:hAnsi="Verdana"/>
          <w:lang w:val="es-CO"/>
        </w:rPr>
      </w:pPr>
    </w:p>
    <w:p w14:paraId="214FC075" w14:textId="77777777" w:rsidR="007F2FEE" w:rsidRPr="007A6764" w:rsidRDefault="007F2FEE" w:rsidP="007F2FEE">
      <w:pPr>
        <w:rPr>
          <w:rFonts w:ascii="Verdana" w:hAnsi="Verdana"/>
          <w:lang w:val="es-CO"/>
        </w:rPr>
      </w:pPr>
      <w:r w:rsidRPr="007A6764">
        <w:rPr>
          <w:rFonts w:ascii="Verdana" w:hAnsi="Verdana"/>
          <w:lang w:val="es-CO"/>
        </w:rPr>
        <w:t xml:space="preserve">Esta obligación permanecerá vigente durante la ejecución del contrato y por </w:t>
      </w:r>
      <w:r w:rsidRPr="007A6764">
        <w:rPr>
          <w:rFonts w:ascii="Verdana" w:hAnsi="Verdana"/>
          <w:b/>
          <w:bCs/>
          <w:lang w:val="es-CO"/>
        </w:rPr>
        <w:t>[●] años</w:t>
      </w:r>
      <w:r w:rsidRPr="007A6764">
        <w:rPr>
          <w:rFonts w:ascii="Verdana" w:hAnsi="Verdana"/>
          <w:lang w:val="es-CO"/>
        </w:rPr>
        <w:t xml:space="preserve"> más, sin perjuicio de las obligaciones legales especiales que resulten aplicables.</w:t>
      </w:r>
    </w:p>
    <w:p w14:paraId="0B970965" w14:textId="383815CC" w:rsidR="007F2FEE" w:rsidRPr="007A6764" w:rsidRDefault="007F2FEE" w:rsidP="007F2FEE">
      <w:pPr>
        <w:rPr>
          <w:rFonts w:ascii="Verdana" w:hAnsi="Verdana"/>
          <w:lang w:val="es-CO"/>
        </w:rPr>
      </w:pPr>
    </w:p>
    <w:p w14:paraId="3C5026B5" w14:textId="23C4280B" w:rsidR="007F2FEE" w:rsidRPr="007A6764" w:rsidRDefault="007F2FEE" w:rsidP="007F2FEE">
      <w:pPr>
        <w:rPr>
          <w:rFonts w:ascii="Verdana" w:hAnsi="Verdana"/>
          <w:b/>
          <w:bCs/>
          <w:lang w:val="es-CO"/>
        </w:rPr>
      </w:pPr>
      <w:r w:rsidRPr="007A6764">
        <w:rPr>
          <w:rFonts w:ascii="Verdana" w:hAnsi="Verdana"/>
          <w:b/>
          <w:bCs/>
          <w:lang w:val="es-CO"/>
        </w:rPr>
        <w:t>CLÁUSULA DÉCIMA NOVENA. PROTECCIÓN DE DATOS PERSONALES</w:t>
      </w:r>
    </w:p>
    <w:p w14:paraId="538BDD49" w14:textId="77777777" w:rsidR="007A684A" w:rsidRPr="007A6764" w:rsidRDefault="007A684A" w:rsidP="007F2FEE">
      <w:pPr>
        <w:rPr>
          <w:rFonts w:ascii="Verdana" w:hAnsi="Verdana"/>
          <w:b/>
          <w:bCs/>
          <w:color w:val="A6A6A6" w:themeColor="background1" w:themeShade="A6"/>
          <w:lang w:val="es-CO"/>
        </w:rPr>
      </w:pPr>
    </w:p>
    <w:p w14:paraId="69E9BE60" w14:textId="77777777" w:rsidR="007F2FEE" w:rsidRPr="007A6764" w:rsidRDefault="007F2FEE" w:rsidP="007F2FEE">
      <w:pPr>
        <w:rPr>
          <w:rFonts w:ascii="Verdana" w:hAnsi="Verdana"/>
          <w:b/>
          <w:bCs/>
          <w:color w:val="A6A6A6" w:themeColor="background1" w:themeShade="A6"/>
          <w:lang w:val="es-CO"/>
        </w:rPr>
      </w:pPr>
      <w:r w:rsidRPr="007A6764">
        <w:rPr>
          <w:rFonts w:ascii="Verdana" w:hAnsi="Verdana"/>
          <w:b/>
          <w:bCs/>
          <w:color w:val="A6A6A6" w:themeColor="background1" w:themeShade="A6"/>
          <w:lang w:val="es-CO"/>
        </w:rPr>
        <w:t>Nota de diligenciamiento</w:t>
      </w:r>
    </w:p>
    <w:p w14:paraId="473953CC" w14:textId="77777777" w:rsidR="007F2FEE" w:rsidRPr="007A6764" w:rsidRDefault="007F2FEE" w:rsidP="007F2FEE">
      <w:pPr>
        <w:rPr>
          <w:rFonts w:ascii="Verdana" w:hAnsi="Verdana"/>
          <w:color w:val="A6A6A6" w:themeColor="background1" w:themeShade="A6"/>
          <w:lang w:val="es-CO"/>
        </w:rPr>
      </w:pPr>
      <w:r w:rsidRPr="007A6764">
        <w:rPr>
          <w:rFonts w:ascii="Verdana" w:hAnsi="Verdana"/>
          <w:color w:val="A6A6A6" w:themeColor="background1" w:themeShade="A6"/>
          <w:lang w:val="es-CO"/>
        </w:rPr>
        <w:t>Incluir especialmente cuando el contratista trate datos personales, bases de datos, información de ciudadanos, usuarios o servidores.</w:t>
      </w:r>
    </w:p>
    <w:p w14:paraId="69D54FE1" w14:textId="77777777" w:rsidR="007A684A" w:rsidRPr="007A6764" w:rsidRDefault="007A684A" w:rsidP="007F2FEE">
      <w:pPr>
        <w:rPr>
          <w:rFonts w:ascii="Verdana" w:hAnsi="Verdana"/>
          <w:b/>
          <w:bCs/>
          <w:lang w:val="es-CO"/>
        </w:rPr>
      </w:pPr>
    </w:p>
    <w:p w14:paraId="7D509AAA" w14:textId="62120EF9" w:rsidR="007F2FEE" w:rsidRPr="007A6764" w:rsidRDefault="007F2FEE" w:rsidP="007F2FEE">
      <w:pPr>
        <w:rPr>
          <w:rFonts w:ascii="Verdana" w:hAnsi="Verdana"/>
          <w:lang w:val="es-CO"/>
        </w:rPr>
      </w:pPr>
      <w:r w:rsidRPr="007A6764">
        <w:rPr>
          <w:rFonts w:ascii="Verdana" w:hAnsi="Verdana"/>
          <w:b/>
          <w:bCs/>
          <w:lang w:val="es-CO"/>
        </w:rPr>
        <w:t>Texto base</w:t>
      </w:r>
    </w:p>
    <w:p w14:paraId="1941243B" w14:textId="77777777" w:rsidR="00830814" w:rsidRPr="007A6764" w:rsidRDefault="00830814" w:rsidP="007F2FEE">
      <w:pPr>
        <w:rPr>
          <w:rFonts w:ascii="Verdana" w:hAnsi="Verdana"/>
          <w:lang w:val="es-CO"/>
        </w:rPr>
      </w:pPr>
    </w:p>
    <w:p w14:paraId="184A58A2" w14:textId="23A55881" w:rsidR="007F2FEE" w:rsidRPr="007A6764" w:rsidRDefault="007F2FEE" w:rsidP="007F2FEE">
      <w:pPr>
        <w:rPr>
          <w:rFonts w:ascii="Verdana" w:hAnsi="Verdana"/>
          <w:lang w:val="es-CO"/>
        </w:rPr>
      </w:pPr>
      <w:r w:rsidRPr="007A6764">
        <w:rPr>
          <w:rFonts w:ascii="Verdana" w:hAnsi="Verdana"/>
          <w:lang w:val="es-CO"/>
        </w:rPr>
        <w:t>EL CONTRATISTA se obliga a cumplir la normativa vigente en materia de protección de datos personales, en especial la Ley 1581 de 2012 y sus normas reglamentarias, y a tratar los datos personales a los que acceda con ocasión de la ejecución del contrato únicamente para las finalidades autorizadas y necesarias para su cumplimiento.</w:t>
      </w:r>
    </w:p>
    <w:p w14:paraId="6CA62DCD" w14:textId="77777777" w:rsidR="007A684A" w:rsidRPr="007A6764" w:rsidRDefault="007A684A" w:rsidP="007F2FEE">
      <w:pPr>
        <w:rPr>
          <w:rFonts w:ascii="Verdana" w:hAnsi="Verdana"/>
          <w:lang w:val="es-CO"/>
        </w:rPr>
      </w:pPr>
    </w:p>
    <w:p w14:paraId="7736EF7A" w14:textId="77777777" w:rsidR="007F2FEE" w:rsidRPr="007A6764" w:rsidRDefault="007F2FEE" w:rsidP="007F2FEE">
      <w:pPr>
        <w:rPr>
          <w:rFonts w:ascii="Verdana" w:hAnsi="Verdana"/>
          <w:lang w:val="es-CO"/>
        </w:rPr>
      </w:pPr>
      <w:r w:rsidRPr="007A6764">
        <w:rPr>
          <w:rFonts w:ascii="Verdana" w:hAnsi="Verdana"/>
          <w:lang w:val="es-CO"/>
        </w:rPr>
        <w:t>EL CONTRATISTA adoptará las medidas técnicas, humanas y administrativas necesarias para garantizar la seguridad, confidencialidad y adecuada circulación de los datos personales, y responderá por cualquier uso indebido o tratamiento no autorizado que le sea imputable.</w:t>
      </w:r>
    </w:p>
    <w:p w14:paraId="118E171B" w14:textId="3E380743" w:rsidR="007F2FEE" w:rsidRPr="007A6764" w:rsidRDefault="007F2FEE" w:rsidP="007F2FEE">
      <w:pPr>
        <w:rPr>
          <w:rFonts w:ascii="Verdana" w:hAnsi="Verdana"/>
          <w:lang w:val="es-CO"/>
        </w:rPr>
      </w:pPr>
    </w:p>
    <w:p w14:paraId="13191CFC" w14:textId="77777777" w:rsidR="007F2FEE" w:rsidRPr="007A6764" w:rsidRDefault="007F2FEE" w:rsidP="007F2FEE">
      <w:pPr>
        <w:rPr>
          <w:rFonts w:ascii="Verdana" w:hAnsi="Verdana"/>
          <w:b/>
          <w:bCs/>
          <w:lang w:val="es-CO"/>
        </w:rPr>
      </w:pPr>
      <w:r w:rsidRPr="007A6764">
        <w:rPr>
          <w:rFonts w:ascii="Verdana" w:hAnsi="Verdana"/>
          <w:b/>
          <w:bCs/>
          <w:lang w:val="es-CO"/>
        </w:rPr>
        <w:t>CLÁUSULA VIGÉSIMA. INHABILIDADES, INCOMPATIBILIDADES, CONFLICTOS DE INTERÉS Y PROHIBICIONES</w:t>
      </w:r>
    </w:p>
    <w:p w14:paraId="45BEA7E7" w14:textId="77777777" w:rsidR="007A684A" w:rsidRPr="007A6764" w:rsidRDefault="007A684A" w:rsidP="007F2FEE">
      <w:pPr>
        <w:rPr>
          <w:rFonts w:ascii="Verdana" w:hAnsi="Verdana"/>
          <w:b/>
          <w:bCs/>
          <w:lang w:val="es-CO"/>
        </w:rPr>
      </w:pPr>
    </w:p>
    <w:p w14:paraId="684FF941" w14:textId="1214D8FB"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 xml:space="preserve">Nota de </w:t>
      </w:r>
      <w:r w:rsidR="007A684A" w:rsidRPr="007A6764">
        <w:rPr>
          <w:rFonts w:ascii="Verdana" w:hAnsi="Verdana"/>
          <w:b/>
          <w:bCs/>
          <w:color w:val="A6A6A6" w:themeColor="background1" w:themeShade="A6"/>
          <w:lang w:val="es-CO"/>
        </w:rPr>
        <w:t xml:space="preserve">diligenciamiento: </w:t>
      </w:r>
      <w:r w:rsidRPr="007A6764">
        <w:rPr>
          <w:rFonts w:ascii="Verdana" w:hAnsi="Verdana"/>
          <w:color w:val="A6A6A6" w:themeColor="background1" w:themeShade="A6"/>
          <w:lang w:val="es-CO"/>
        </w:rPr>
        <w:t>Mantener como texto fijo. Puede complementarse si el proceso exige declaraciones especiales.</w:t>
      </w:r>
    </w:p>
    <w:p w14:paraId="675F37F0" w14:textId="77777777" w:rsidR="007A684A" w:rsidRPr="007A6764" w:rsidRDefault="007A684A" w:rsidP="007F2FEE">
      <w:pPr>
        <w:rPr>
          <w:rFonts w:ascii="Verdana" w:hAnsi="Verdana"/>
          <w:b/>
          <w:bCs/>
          <w:lang w:val="es-CO"/>
        </w:rPr>
      </w:pPr>
    </w:p>
    <w:p w14:paraId="5F1A0E53" w14:textId="71C68167" w:rsidR="007F2FEE" w:rsidRPr="007A6764" w:rsidRDefault="007F2FEE" w:rsidP="007F2FEE">
      <w:pPr>
        <w:rPr>
          <w:rFonts w:ascii="Verdana" w:hAnsi="Verdana"/>
          <w:b/>
          <w:bCs/>
          <w:lang w:val="es-CO"/>
        </w:rPr>
      </w:pPr>
      <w:r w:rsidRPr="007A6764">
        <w:rPr>
          <w:rFonts w:ascii="Verdana" w:hAnsi="Verdana"/>
          <w:b/>
          <w:bCs/>
          <w:lang w:val="es-CO"/>
        </w:rPr>
        <w:t>Texto base</w:t>
      </w:r>
    </w:p>
    <w:p w14:paraId="260267A6" w14:textId="77777777" w:rsidR="007A684A" w:rsidRPr="007A6764" w:rsidRDefault="007A684A" w:rsidP="007F2FEE">
      <w:pPr>
        <w:rPr>
          <w:rFonts w:ascii="Verdana" w:hAnsi="Verdana"/>
          <w:lang w:val="es-CO"/>
        </w:rPr>
      </w:pPr>
    </w:p>
    <w:p w14:paraId="05A46C95" w14:textId="77777777" w:rsidR="007F2FEE" w:rsidRPr="007A6764" w:rsidRDefault="007F2FEE" w:rsidP="007F2FEE">
      <w:pPr>
        <w:rPr>
          <w:rFonts w:ascii="Verdana" w:hAnsi="Verdana"/>
          <w:lang w:val="es-CO"/>
        </w:rPr>
      </w:pPr>
      <w:r w:rsidRPr="007A6764">
        <w:rPr>
          <w:rFonts w:ascii="Verdana" w:hAnsi="Verdana"/>
          <w:lang w:val="es-CO"/>
        </w:rPr>
        <w:lastRenderedPageBreak/>
        <w:t>EL CONTRATISTA declara bajo la gravedad de juramento, que se entiende prestado con la suscripción del presente contrato, que no se encuentra incurso en causal de inhabilidad, incompatibilidad, conflicto de interés o prohibición legal para contratar con LA ENTIDAD.</w:t>
      </w:r>
    </w:p>
    <w:p w14:paraId="0FE64F39" w14:textId="77777777" w:rsidR="007F2FEE" w:rsidRPr="007A6764" w:rsidRDefault="007F2FEE" w:rsidP="007F2FEE">
      <w:pPr>
        <w:rPr>
          <w:rFonts w:ascii="Verdana" w:hAnsi="Verdana"/>
          <w:lang w:val="es-CO"/>
        </w:rPr>
      </w:pPr>
      <w:r w:rsidRPr="007A6764">
        <w:rPr>
          <w:rFonts w:ascii="Verdana" w:hAnsi="Verdana"/>
          <w:lang w:val="es-CO"/>
        </w:rPr>
        <w:t>Así mismo, se obliga a informar de manera inmediata a LA ENTIDAD cualquier hecho o circunstancia sobreviniente que pueda afectar dicha declaración o comprometer la debida ejecución del contrato.</w:t>
      </w:r>
    </w:p>
    <w:p w14:paraId="1179EEF0" w14:textId="44D4C8E2" w:rsidR="007F2FEE" w:rsidRPr="007A6764" w:rsidRDefault="007F2FEE" w:rsidP="007F2FEE">
      <w:pPr>
        <w:rPr>
          <w:rFonts w:ascii="Verdana" w:hAnsi="Verdana"/>
          <w:lang w:val="es-CO"/>
        </w:rPr>
      </w:pPr>
    </w:p>
    <w:p w14:paraId="0DD02DA1" w14:textId="77777777" w:rsidR="007F2FEE" w:rsidRPr="007A6764" w:rsidRDefault="007F2FEE" w:rsidP="007F2FEE">
      <w:pPr>
        <w:rPr>
          <w:rFonts w:ascii="Verdana" w:hAnsi="Verdana"/>
          <w:b/>
          <w:bCs/>
          <w:lang w:val="es-CO"/>
        </w:rPr>
      </w:pPr>
      <w:r w:rsidRPr="007A6764">
        <w:rPr>
          <w:rFonts w:ascii="Verdana" w:hAnsi="Verdana"/>
          <w:b/>
          <w:bCs/>
          <w:lang w:val="es-CO"/>
        </w:rPr>
        <w:t>CLÁUSULA VIGÉSIMA PRIMERA. COMPROMISO DE INTEGRIDAD, ANTICORRUPCIÓN Y CUMPLIMIENTO</w:t>
      </w:r>
    </w:p>
    <w:p w14:paraId="46F51C3D" w14:textId="77777777" w:rsidR="007A684A" w:rsidRPr="007A6764" w:rsidRDefault="007A684A" w:rsidP="007F2FEE">
      <w:pPr>
        <w:rPr>
          <w:rFonts w:ascii="Verdana" w:hAnsi="Verdana"/>
          <w:b/>
          <w:bCs/>
          <w:lang w:val="es-CO"/>
        </w:rPr>
      </w:pPr>
    </w:p>
    <w:p w14:paraId="0CC74370" w14:textId="7B59CDE9"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 xml:space="preserve">Nota de </w:t>
      </w:r>
      <w:proofErr w:type="gramStart"/>
      <w:r w:rsidRPr="007A6764">
        <w:rPr>
          <w:rFonts w:ascii="Verdana" w:hAnsi="Verdana"/>
          <w:b/>
          <w:bCs/>
          <w:color w:val="A6A6A6" w:themeColor="background1" w:themeShade="A6"/>
          <w:lang w:val="es-CO"/>
        </w:rPr>
        <w:t>diligenciamiento</w:t>
      </w:r>
      <w:r w:rsidR="007A684A" w:rsidRPr="007A6764">
        <w:rPr>
          <w:rFonts w:ascii="Verdana" w:hAnsi="Verdana"/>
          <w:b/>
          <w:bCs/>
          <w:color w:val="A6A6A6" w:themeColor="background1" w:themeShade="A6"/>
          <w:lang w:val="es-CO"/>
        </w:rPr>
        <w:t xml:space="preserve"> :</w:t>
      </w:r>
      <w:proofErr w:type="gramEnd"/>
      <w:r w:rsidR="007A684A"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Mantener como texto base. Puede reforzarse si el contrato tiene exposición especial a riesgos de cumplimiento.</w:t>
      </w:r>
    </w:p>
    <w:p w14:paraId="444AA5C7" w14:textId="77777777" w:rsidR="007A684A" w:rsidRPr="007A6764" w:rsidRDefault="007A684A" w:rsidP="007F2FEE">
      <w:pPr>
        <w:rPr>
          <w:rFonts w:ascii="Verdana" w:hAnsi="Verdana"/>
          <w:b/>
          <w:bCs/>
          <w:lang w:val="es-CO"/>
        </w:rPr>
      </w:pPr>
    </w:p>
    <w:p w14:paraId="5372E200" w14:textId="44491F82" w:rsidR="007F2FEE" w:rsidRPr="007A6764" w:rsidRDefault="007F2FEE" w:rsidP="007F2FEE">
      <w:pPr>
        <w:rPr>
          <w:rFonts w:ascii="Verdana" w:hAnsi="Verdana"/>
          <w:b/>
          <w:bCs/>
          <w:lang w:val="es-CO"/>
        </w:rPr>
      </w:pPr>
      <w:r w:rsidRPr="007A6764">
        <w:rPr>
          <w:rFonts w:ascii="Verdana" w:hAnsi="Verdana"/>
          <w:b/>
          <w:bCs/>
          <w:lang w:val="es-CO"/>
        </w:rPr>
        <w:t>Texto base</w:t>
      </w:r>
    </w:p>
    <w:p w14:paraId="2F2CA49A" w14:textId="77777777" w:rsidR="007A684A" w:rsidRPr="007A6764" w:rsidRDefault="007A684A" w:rsidP="007F2FEE">
      <w:pPr>
        <w:rPr>
          <w:rFonts w:ascii="Verdana" w:hAnsi="Verdana"/>
          <w:lang w:val="es-CO"/>
        </w:rPr>
      </w:pPr>
    </w:p>
    <w:p w14:paraId="49AE4134" w14:textId="27DC4954" w:rsidR="007F2FEE" w:rsidRPr="007A6764" w:rsidRDefault="007F2FEE" w:rsidP="007F2FEE">
      <w:pPr>
        <w:rPr>
          <w:rFonts w:ascii="Verdana" w:hAnsi="Verdana"/>
          <w:lang w:val="es-CO"/>
        </w:rPr>
      </w:pPr>
      <w:r w:rsidRPr="007A6764">
        <w:rPr>
          <w:rFonts w:ascii="Verdana" w:hAnsi="Verdana"/>
          <w:lang w:val="es-CO"/>
        </w:rPr>
        <w:t>EL CONTRATISTA se compromete a actuar con transparencia, buena fe, lealtad contractual y observancia de la legalidad durante la celebración, ejecución, terminación y liquidación del contrato. En desarrollo de lo anterior, se obliga especialmente a:</w:t>
      </w:r>
      <w:r w:rsidR="007A684A" w:rsidRPr="007A6764">
        <w:rPr>
          <w:rFonts w:ascii="Verdana" w:hAnsi="Verdana"/>
          <w:lang w:val="es-CO"/>
        </w:rPr>
        <w:t xml:space="preserve"> </w:t>
      </w:r>
      <w:r w:rsidRPr="007A6764">
        <w:rPr>
          <w:rFonts w:ascii="Verdana" w:hAnsi="Verdana"/>
          <w:lang w:val="es-CO"/>
        </w:rPr>
        <w:t>a) abstenerse de ofrecer, prometer, entregar, solicitar o aceptar dádivas, beneficios o ventajas indebidas;</w:t>
      </w:r>
      <w:r w:rsidR="007A684A" w:rsidRPr="007A6764">
        <w:rPr>
          <w:rFonts w:ascii="Verdana" w:hAnsi="Verdana"/>
          <w:lang w:val="es-CO"/>
        </w:rPr>
        <w:t xml:space="preserve"> </w:t>
      </w:r>
      <w:r w:rsidRPr="007A6764">
        <w:rPr>
          <w:rFonts w:ascii="Verdana" w:hAnsi="Verdana"/>
          <w:lang w:val="es-CO"/>
        </w:rPr>
        <w:t>b) abstenerse de realizar acuerdos colusorios, prácticas restrictivas de la competencia o cualquier conducta que afecte la selección objetiva y la transparencia contractual;</w:t>
      </w:r>
      <w:r w:rsidR="007A684A" w:rsidRPr="007A6764">
        <w:rPr>
          <w:rFonts w:ascii="Verdana" w:hAnsi="Verdana"/>
          <w:lang w:val="es-CO"/>
        </w:rPr>
        <w:t xml:space="preserve"> </w:t>
      </w:r>
      <w:r w:rsidRPr="007A6764">
        <w:rPr>
          <w:rFonts w:ascii="Verdana" w:hAnsi="Verdana"/>
          <w:lang w:val="es-CO"/>
        </w:rPr>
        <w:t>c) colaborar con LA ENTIDAD y con los organismos de control cuando sea requerido, suministrando oportunamente la información a que haya lugar;</w:t>
      </w:r>
      <w:r w:rsidR="007A684A" w:rsidRPr="007A6764">
        <w:rPr>
          <w:rFonts w:ascii="Verdana" w:hAnsi="Verdana"/>
          <w:lang w:val="es-CO"/>
        </w:rPr>
        <w:t xml:space="preserve"> </w:t>
      </w:r>
      <w:r w:rsidRPr="007A6764">
        <w:rPr>
          <w:rFonts w:ascii="Verdana" w:hAnsi="Verdana"/>
          <w:lang w:val="es-CO"/>
        </w:rPr>
        <w:t>d) informar de manera inmediata a LA ENTIDAD cualquier hecho o circunstancia que pueda configurar corrupción, fraude, soborno, lavado de activos, financiación del terrorismo, conflicto de interés o cualquier otra irregularidad relacionada con el contrato.</w:t>
      </w:r>
    </w:p>
    <w:p w14:paraId="3D0833A5" w14:textId="48F5F521" w:rsidR="007F2FEE" w:rsidRPr="007A6764" w:rsidRDefault="007F2FEE" w:rsidP="007F2FEE">
      <w:pPr>
        <w:rPr>
          <w:rFonts w:ascii="Verdana" w:hAnsi="Verdana"/>
          <w:lang w:val="es-CO"/>
        </w:rPr>
      </w:pPr>
    </w:p>
    <w:p w14:paraId="7EB20CEA" w14:textId="77777777" w:rsidR="007F2FEE" w:rsidRPr="007A6764" w:rsidRDefault="007F2FEE" w:rsidP="007F2FEE">
      <w:pPr>
        <w:rPr>
          <w:rFonts w:ascii="Verdana" w:hAnsi="Verdana"/>
          <w:b/>
          <w:bCs/>
          <w:lang w:val="es-CO"/>
        </w:rPr>
      </w:pPr>
      <w:r w:rsidRPr="007A6764">
        <w:rPr>
          <w:rFonts w:ascii="Verdana" w:hAnsi="Verdana"/>
          <w:b/>
          <w:bCs/>
          <w:lang w:val="es-CO"/>
        </w:rPr>
        <w:t>CLÁUSULA VIGÉSIMA SEGUNDA. CESIÓN Y SUBCONTRATACIÓN</w:t>
      </w:r>
    </w:p>
    <w:p w14:paraId="402822A7" w14:textId="77777777" w:rsidR="007A684A" w:rsidRPr="007A6764" w:rsidRDefault="007A684A" w:rsidP="007F2FEE">
      <w:pPr>
        <w:rPr>
          <w:rFonts w:ascii="Verdana" w:hAnsi="Verdana"/>
          <w:b/>
          <w:bCs/>
          <w:color w:val="A6A6A6" w:themeColor="background1" w:themeShade="A6"/>
          <w:lang w:val="es-CO"/>
        </w:rPr>
      </w:pPr>
    </w:p>
    <w:p w14:paraId="0FA67442" w14:textId="1EC9D61F" w:rsidR="007F2FEE" w:rsidRPr="007A6764" w:rsidRDefault="007F2FEE" w:rsidP="007F2FEE">
      <w:pPr>
        <w:rPr>
          <w:rFonts w:ascii="Verdana" w:hAnsi="Verdana"/>
          <w:b/>
          <w:bCs/>
          <w:color w:val="A6A6A6" w:themeColor="background1" w:themeShade="A6"/>
          <w:lang w:val="es-CO"/>
        </w:rPr>
      </w:pPr>
      <w:r w:rsidRPr="007A6764">
        <w:rPr>
          <w:rFonts w:ascii="Verdana" w:hAnsi="Verdana"/>
          <w:b/>
          <w:bCs/>
          <w:color w:val="A6A6A6" w:themeColor="background1" w:themeShade="A6"/>
          <w:lang w:val="es-CO"/>
        </w:rPr>
        <w:t>Nota de diligenciamiento</w:t>
      </w:r>
    </w:p>
    <w:p w14:paraId="7FC6B634" w14:textId="77777777" w:rsidR="007F2FEE" w:rsidRPr="007A6764" w:rsidRDefault="007F2FEE" w:rsidP="007F2FEE">
      <w:pPr>
        <w:rPr>
          <w:rFonts w:ascii="Verdana" w:hAnsi="Verdana"/>
          <w:color w:val="A6A6A6" w:themeColor="background1" w:themeShade="A6"/>
          <w:lang w:val="es-CO"/>
        </w:rPr>
      </w:pPr>
      <w:r w:rsidRPr="007A6764">
        <w:rPr>
          <w:rFonts w:ascii="Verdana" w:hAnsi="Verdana"/>
          <w:color w:val="A6A6A6" w:themeColor="background1" w:themeShade="A6"/>
          <w:lang w:val="es-CO"/>
        </w:rPr>
        <w:t>Analizar si la subcontratación se permite, restringe o prohíbe, según la naturaleza del contrato.</w:t>
      </w:r>
    </w:p>
    <w:p w14:paraId="73D6B4E2" w14:textId="77777777" w:rsidR="007A684A" w:rsidRPr="007A6764" w:rsidRDefault="007A684A" w:rsidP="007F2FEE">
      <w:pPr>
        <w:rPr>
          <w:rFonts w:ascii="Verdana" w:hAnsi="Verdana"/>
          <w:color w:val="A6A6A6" w:themeColor="background1" w:themeShade="A6"/>
          <w:lang w:val="es-CO"/>
        </w:rPr>
      </w:pPr>
    </w:p>
    <w:p w14:paraId="0548EBDF" w14:textId="77777777" w:rsidR="007F2FEE" w:rsidRPr="007A6764" w:rsidRDefault="007F2FEE" w:rsidP="007F2FEE">
      <w:pPr>
        <w:rPr>
          <w:rFonts w:ascii="Verdana" w:hAnsi="Verdana"/>
          <w:b/>
          <w:bCs/>
          <w:lang w:val="es-CO"/>
        </w:rPr>
      </w:pPr>
      <w:r w:rsidRPr="007A6764">
        <w:rPr>
          <w:rFonts w:ascii="Verdana" w:hAnsi="Verdana"/>
          <w:b/>
          <w:bCs/>
          <w:lang w:val="es-CO"/>
        </w:rPr>
        <w:t>Texto base</w:t>
      </w:r>
    </w:p>
    <w:p w14:paraId="2E3AADBF" w14:textId="77777777" w:rsidR="007A684A" w:rsidRPr="007A6764" w:rsidRDefault="007A684A" w:rsidP="007F2FEE">
      <w:pPr>
        <w:rPr>
          <w:rFonts w:ascii="Verdana" w:hAnsi="Verdana"/>
          <w:lang w:val="es-CO"/>
        </w:rPr>
      </w:pPr>
    </w:p>
    <w:p w14:paraId="3D330346" w14:textId="77777777" w:rsidR="00BD6C9D" w:rsidRPr="007A6764" w:rsidRDefault="00BD6C9D" w:rsidP="00BD6C9D">
      <w:pPr>
        <w:rPr>
          <w:rFonts w:ascii="Verdana" w:eastAsia="Times New Roman" w:hAnsi="Verdana" w:cs="Arial"/>
          <w:color w:val="000000"/>
          <w:lang w:val="es-ES"/>
        </w:rPr>
      </w:pPr>
      <w:r w:rsidRPr="007A6764">
        <w:rPr>
          <w:rFonts w:ascii="Verdana" w:eastAsia="Times New Roman" w:hAnsi="Verdana" w:cs="Arial"/>
          <w:color w:val="000000"/>
          <w:lang w:val="es-ES"/>
        </w:rPr>
        <w:t xml:space="preserve">EL CONTRATISTA no podrá ceder total ni parcialmente el presente contrato sin autorización previa, expresa y escrita de LA ENTIDAD, </w:t>
      </w:r>
      <w:r w:rsidRPr="007A6764">
        <w:rPr>
          <w:rFonts w:ascii="Verdana" w:eastAsia="Times New Roman" w:hAnsi="Verdana" w:cs="Arial"/>
          <w:color w:val="000000"/>
          <w:sz w:val="22"/>
          <w:lang w:val="es-ES"/>
        </w:rPr>
        <w:t>pudiendo éste reservarse las razones que tenga para negar dicha autorización.</w:t>
      </w:r>
      <w:r w:rsidRPr="007A6764">
        <w:rPr>
          <w:rFonts w:ascii="Verdana" w:eastAsia="MS Mincho" w:hAnsi="Verdana" w:cs="Arial"/>
        </w:rPr>
        <w:t xml:space="preserve"> </w:t>
      </w:r>
      <w:r w:rsidRPr="007A6764">
        <w:rPr>
          <w:rFonts w:ascii="Verdana" w:eastAsia="MS Mincho" w:hAnsi="Verdana" w:cs="Arial"/>
          <w:sz w:val="22"/>
        </w:rPr>
        <w:t>Si la persona a la cual se le va a ceder el contrato es extranjera debe renunciar a la reclamación diplomática</w:t>
      </w:r>
      <w:r w:rsidRPr="007A6764">
        <w:rPr>
          <w:rFonts w:ascii="Verdana" w:eastAsia="MS Mincho" w:hAnsi="Verdana" w:cs="Arial"/>
        </w:rPr>
        <w:t>.</w:t>
      </w:r>
    </w:p>
    <w:p w14:paraId="691161AE" w14:textId="77777777" w:rsidR="00BD6C9D" w:rsidRPr="007A6764" w:rsidRDefault="00BD6C9D" w:rsidP="00BD6C9D">
      <w:pPr>
        <w:rPr>
          <w:rFonts w:ascii="Verdana" w:eastAsia="Times New Roman" w:hAnsi="Verdana" w:cs="Arial"/>
          <w:color w:val="000000"/>
          <w:lang w:val="es-ES"/>
        </w:rPr>
      </w:pPr>
    </w:p>
    <w:p w14:paraId="5ADD3477" w14:textId="77777777" w:rsidR="00BD6C9D" w:rsidRPr="007A6764" w:rsidRDefault="00BD6C9D" w:rsidP="00BD6C9D">
      <w:pPr>
        <w:rPr>
          <w:rFonts w:ascii="Verdana" w:hAnsi="Verdana" w:cs="Arial"/>
          <w:iCs/>
          <w:spacing w:val="-3"/>
          <w:sz w:val="22"/>
        </w:rPr>
      </w:pPr>
      <w:r w:rsidRPr="007A6764">
        <w:rPr>
          <w:rFonts w:ascii="Verdana" w:eastAsia="Times New Roman" w:hAnsi="Verdana" w:cs="Arial"/>
          <w:color w:val="000000"/>
          <w:lang w:val="es-ES"/>
        </w:rPr>
        <w:t>La subcontratación total o parcial solo procederá cuando sea compatible con la naturaleza del contrato y exista autorización previa, expresa y escrita del</w:t>
      </w:r>
      <w:r w:rsidRPr="007A6764">
        <w:rPr>
          <w:rFonts w:ascii="Verdana" w:hAnsi="Verdana" w:cs="Arial"/>
          <w:sz w:val="22"/>
        </w:rPr>
        <w:t xml:space="preserve"> MINISTERIO</w:t>
      </w:r>
      <w:r w:rsidRPr="007A6764">
        <w:rPr>
          <w:rFonts w:ascii="Verdana" w:eastAsia="Times New Roman" w:hAnsi="Verdana" w:cs="Arial"/>
          <w:color w:val="000000"/>
          <w:lang w:val="es-ES"/>
        </w:rPr>
        <w:t xml:space="preserve">, </w:t>
      </w:r>
      <w:r w:rsidRPr="007A6764">
        <w:rPr>
          <w:rFonts w:ascii="Verdana" w:eastAsia="Times New Roman" w:hAnsi="Verdana" w:cs="Arial"/>
          <w:color w:val="000000"/>
          <w:sz w:val="22"/>
          <w:lang w:val="es-ES"/>
        </w:rPr>
        <w:t>pudiendo éste reservarse las razones que tenga para negar dicha autorización</w:t>
      </w:r>
      <w:r w:rsidRPr="007A6764">
        <w:rPr>
          <w:rFonts w:ascii="Verdana" w:eastAsia="Times New Roman" w:hAnsi="Verdana" w:cs="Arial"/>
          <w:color w:val="000000"/>
          <w:lang w:val="es-ES"/>
        </w:rPr>
        <w:t>, sin que ello releve a EL CONTRATISTA de su responsabilidad integral frente a la ejecución contractual, el cumplimiento de las obligaciones asumidas y los daños o perjuicios que puedan derivarse de su ejecución</w:t>
      </w:r>
      <w:r w:rsidRPr="007A6764">
        <w:rPr>
          <w:rFonts w:ascii="Verdana" w:hAnsi="Verdana"/>
          <w:lang w:val="es-CO"/>
        </w:rPr>
        <w:t>.</w:t>
      </w:r>
      <w:r w:rsidRPr="007A6764">
        <w:rPr>
          <w:rFonts w:ascii="Verdana" w:hAnsi="Verdana" w:cs="Arial"/>
          <w:sz w:val="22"/>
        </w:rPr>
        <w:t xml:space="preserve"> EL MINISTERIO </w:t>
      </w:r>
      <w:r w:rsidRPr="007A6764">
        <w:rPr>
          <w:rFonts w:ascii="Verdana" w:eastAsia="MS Mincho" w:hAnsi="Verdana" w:cs="Arial"/>
          <w:sz w:val="22"/>
        </w:rPr>
        <w:t>no adquirirá relación alguna con los subcontratistas</w:t>
      </w:r>
      <w:r w:rsidRPr="007A6764">
        <w:rPr>
          <w:rFonts w:ascii="Verdana" w:hAnsi="Verdana" w:cs="Arial"/>
          <w:iCs/>
          <w:spacing w:val="-3"/>
          <w:sz w:val="22"/>
        </w:rPr>
        <w:t>.</w:t>
      </w:r>
    </w:p>
    <w:p w14:paraId="1F842093" w14:textId="41C714E3" w:rsidR="007F2FEE" w:rsidRPr="007A6764" w:rsidRDefault="007F2FEE" w:rsidP="007F2FEE">
      <w:pPr>
        <w:rPr>
          <w:rFonts w:ascii="Verdana" w:hAnsi="Verdana"/>
          <w:lang w:val="es-CO"/>
        </w:rPr>
      </w:pPr>
    </w:p>
    <w:p w14:paraId="2AE263F2" w14:textId="77777777" w:rsidR="007F2FEE" w:rsidRPr="007A6764" w:rsidRDefault="007F2FEE" w:rsidP="007F2FEE">
      <w:pPr>
        <w:rPr>
          <w:rFonts w:ascii="Verdana" w:hAnsi="Verdana"/>
          <w:b/>
          <w:bCs/>
          <w:lang w:val="es-CO"/>
        </w:rPr>
      </w:pPr>
      <w:r w:rsidRPr="007A6764">
        <w:rPr>
          <w:rFonts w:ascii="Verdana" w:hAnsi="Verdana"/>
          <w:b/>
          <w:bCs/>
          <w:lang w:val="es-CO"/>
        </w:rPr>
        <w:t>CLÁUSULA VIGÉSIMA TERCERA. SUSPENSIÓN</w:t>
      </w:r>
    </w:p>
    <w:p w14:paraId="79FAE974" w14:textId="77777777" w:rsidR="007A684A" w:rsidRPr="007A6764" w:rsidRDefault="007A684A" w:rsidP="007F2FEE">
      <w:pPr>
        <w:rPr>
          <w:rFonts w:ascii="Verdana" w:hAnsi="Verdana"/>
          <w:b/>
          <w:bCs/>
          <w:lang w:val="es-CO"/>
        </w:rPr>
      </w:pPr>
    </w:p>
    <w:p w14:paraId="70CD114D" w14:textId="4C3B592C"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lastRenderedPageBreak/>
        <w:t>Nota de diligenciamiento</w:t>
      </w:r>
      <w:r w:rsidR="007A684A"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Muy útil como cláusula matriz. Ajustar si la entidad maneja fórmula institucional específica.</w:t>
      </w:r>
    </w:p>
    <w:p w14:paraId="74B93D51" w14:textId="77777777" w:rsidR="007A684A" w:rsidRPr="007A6764" w:rsidRDefault="007A684A" w:rsidP="007F2FEE">
      <w:pPr>
        <w:rPr>
          <w:rFonts w:ascii="Verdana" w:hAnsi="Verdana"/>
          <w:b/>
          <w:bCs/>
          <w:lang w:val="es-CO"/>
        </w:rPr>
      </w:pPr>
    </w:p>
    <w:p w14:paraId="061DB289" w14:textId="297B27F9" w:rsidR="007F2FEE" w:rsidRPr="007A6764" w:rsidRDefault="007F2FEE" w:rsidP="007F2FEE">
      <w:pPr>
        <w:rPr>
          <w:rFonts w:ascii="Verdana" w:hAnsi="Verdana"/>
          <w:b/>
          <w:bCs/>
          <w:lang w:val="es-CO"/>
        </w:rPr>
      </w:pPr>
      <w:r w:rsidRPr="007A6764">
        <w:rPr>
          <w:rFonts w:ascii="Verdana" w:hAnsi="Verdana"/>
          <w:b/>
          <w:bCs/>
          <w:lang w:val="es-CO"/>
        </w:rPr>
        <w:t>Texto base</w:t>
      </w:r>
    </w:p>
    <w:p w14:paraId="170144B0" w14:textId="77777777" w:rsidR="007A684A" w:rsidRPr="007A6764" w:rsidRDefault="007A684A" w:rsidP="007F2FEE">
      <w:pPr>
        <w:rPr>
          <w:rFonts w:ascii="Verdana" w:hAnsi="Verdana"/>
          <w:lang w:val="es-CO"/>
        </w:rPr>
      </w:pPr>
    </w:p>
    <w:p w14:paraId="3C56D31D" w14:textId="79C81D9E" w:rsidR="007F2FEE" w:rsidRPr="007A6764" w:rsidRDefault="007F2FEE" w:rsidP="007F2FEE">
      <w:pPr>
        <w:rPr>
          <w:rFonts w:ascii="Verdana" w:hAnsi="Verdana"/>
          <w:lang w:val="es-CO"/>
        </w:rPr>
      </w:pPr>
      <w:r w:rsidRPr="007A6764">
        <w:rPr>
          <w:rFonts w:ascii="Verdana" w:hAnsi="Verdana"/>
          <w:lang w:val="es-CO"/>
        </w:rPr>
        <w:t>El presente contrato podrá suspenderse de mutuo acuerdo entre las partes cuando se presenten circunstancias que impidan temporalmente su ejecución. La suspensión deberá constar en acta suscrita por las partes</w:t>
      </w:r>
      <w:r w:rsidR="007A4A5E" w:rsidRPr="007A6764">
        <w:rPr>
          <w:rFonts w:ascii="Verdana" w:hAnsi="Verdana"/>
          <w:lang w:val="es-CO"/>
        </w:rPr>
        <w:t xml:space="preserve"> y publicada en SECOP II</w:t>
      </w:r>
      <w:r w:rsidRPr="007A6764">
        <w:rPr>
          <w:rFonts w:ascii="Verdana" w:hAnsi="Verdana"/>
          <w:lang w:val="es-CO"/>
        </w:rPr>
        <w:t>, en la que se indiquen las causas que la motivan, su término y las condiciones para su reinicio.</w:t>
      </w:r>
    </w:p>
    <w:p w14:paraId="69EDD2DA" w14:textId="0D253541" w:rsidR="007F2FEE" w:rsidRPr="007A6764" w:rsidRDefault="007F2FEE" w:rsidP="007F2FEE">
      <w:pPr>
        <w:rPr>
          <w:rFonts w:ascii="Verdana" w:hAnsi="Verdana"/>
          <w:lang w:val="es-CO"/>
        </w:rPr>
      </w:pPr>
    </w:p>
    <w:p w14:paraId="63BEF4CC" w14:textId="77777777" w:rsidR="007F2FEE" w:rsidRPr="007A6764" w:rsidRDefault="007F2FEE" w:rsidP="007F2FEE">
      <w:pPr>
        <w:rPr>
          <w:rFonts w:ascii="Verdana" w:hAnsi="Verdana"/>
          <w:b/>
          <w:bCs/>
          <w:lang w:val="es-CO"/>
        </w:rPr>
      </w:pPr>
      <w:r w:rsidRPr="007A6764">
        <w:rPr>
          <w:rFonts w:ascii="Verdana" w:hAnsi="Verdana"/>
          <w:b/>
          <w:bCs/>
          <w:lang w:val="es-CO"/>
        </w:rPr>
        <w:t>CLÁUSULA VIGÉSIMA CUARTA. SOLUCIÓN DE CONTROVERSIAS</w:t>
      </w:r>
    </w:p>
    <w:p w14:paraId="44D638D6" w14:textId="0304BCA2"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Nota de diligenciamiento</w:t>
      </w:r>
      <w:r w:rsidR="007A4A5E"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Mantener como texto fijo, salvo que se definan mecanismos alternativos especiales.</w:t>
      </w:r>
    </w:p>
    <w:p w14:paraId="14D4A574" w14:textId="77777777" w:rsidR="007A4A5E" w:rsidRPr="007A6764" w:rsidRDefault="007A4A5E" w:rsidP="007F2FEE">
      <w:pPr>
        <w:rPr>
          <w:rFonts w:ascii="Verdana" w:hAnsi="Verdana"/>
          <w:color w:val="A6A6A6" w:themeColor="background1" w:themeShade="A6"/>
          <w:lang w:val="es-CO"/>
        </w:rPr>
      </w:pPr>
    </w:p>
    <w:p w14:paraId="694F34F8" w14:textId="77777777" w:rsidR="007F2FEE" w:rsidRPr="007A6764" w:rsidRDefault="007F2FEE" w:rsidP="007F2FEE">
      <w:pPr>
        <w:rPr>
          <w:rFonts w:ascii="Verdana" w:hAnsi="Verdana"/>
          <w:b/>
          <w:bCs/>
          <w:lang w:val="es-CO"/>
        </w:rPr>
      </w:pPr>
      <w:r w:rsidRPr="007A6764">
        <w:rPr>
          <w:rFonts w:ascii="Verdana" w:hAnsi="Verdana"/>
          <w:b/>
          <w:bCs/>
          <w:lang w:val="es-CO"/>
        </w:rPr>
        <w:t>Texto base</w:t>
      </w:r>
    </w:p>
    <w:p w14:paraId="617ABB9C" w14:textId="77777777" w:rsidR="007A4A5E" w:rsidRPr="007A6764" w:rsidRDefault="007A4A5E" w:rsidP="007F2FEE">
      <w:pPr>
        <w:rPr>
          <w:rFonts w:ascii="Verdana" w:hAnsi="Verdana"/>
          <w:lang w:val="es-CO"/>
        </w:rPr>
      </w:pPr>
    </w:p>
    <w:p w14:paraId="1EAFF606" w14:textId="77777777" w:rsidR="007F2FEE" w:rsidRPr="007A6764" w:rsidRDefault="007F2FEE" w:rsidP="007F2FEE">
      <w:pPr>
        <w:rPr>
          <w:rFonts w:ascii="Verdana" w:hAnsi="Verdana"/>
          <w:lang w:val="es-CO"/>
        </w:rPr>
      </w:pPr>
      <w:r w:rsidRPr="007A6764">
        <w:rPr>
          <w:rFonts w:ascii="Verdana" w:hAnsi="Verdana"/>
          <w:lang w:val="es-CO"/>
        </w:rPr>
        <w:t>Las partes procurarán resolver de manera directa, ágil y amigable las controversias o diferencias que surjan con ocasión de la celebración, ejecución, terminación o liquidación del presente contrato. De no ser posible su solución por esta vía, acudirán a los mecanismos de solución de controversias previstos en la ley y, en última instancia, a la Jurisdicción de lo Contencioso Administrativo.</w:t>
      </w:r>
    </w:p>
    <w:p w14:paraId="5F7DF52E" w14:textId="3C7C3C2B" w:rsidR="007F2FEE" w:rsidRPr="007A6764" w:rsidRDefault="007F2FEE" w:rsidP="007F2FEE">
      <w:pPr>
        <w:rPr>
          <w:rFonts w:ascii="Verdana" w:hAnsi="Verdana"/>
          <w:lang w:val="es-CO"/>
        </w:rPr>
      </w:pPr>
    </w:p>
    <w:p w14:paraId="7E33DDF8" w14:textId="77777777" w:rsidR="007F2FEE" w:rsidRPr="007A6764" w:rsidRDefault="007F2FEE" w:rsidP="007F2FEE">
      <w:pPr>
        <w:rPr>
          <w:rFonts w:ascii="Verdana" w:hAnsi="Verdana"/>
          <w:b/>
          <w:bCs/>
          <w:lang w:val="es-CO"/>
        </w:rPr>
      </w:pPr>
      <w:r w:rsidRPr="007A6764">
        <w:rPr>
          <w:rFonts w:ascii="Verdana" w:hAnsi="Verdana"/>
          <w:b/>
          <w:bCs/>
          <w:lang w:val="es-CO"/>
        </w:rPr>
        <w:t>CLÁUSULA VIGÉSIMA QUINTA. TERMINACIÓN</w:t>
      </w:r>
    </w:p>
    <w:p w14:paraId="4830DA81" w14:textId="77777777" w:rsidR="007A4A5E" w:rsidRPr="007A6764" w:rsidRDefault="007A4A5E" w:rsidP="007F2FEE">
      <w:pPr>
        <w:rPr>
          <w:rFonts w:ascii="Verdana" w:hAnsi="Verdana"/>
          <w:b/>
          <w:bCs/>
          <w:lang w:val="es-CO"/>
        </w:rPr>
      </w:pPr>
    </w:p>
    <w:p w14:paraId="2FBFFB31" w14:textId="5FAE3427"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Nota de diligenciamiento</w:t>
      </w:r>
      <w:r w:rsidR="007A4A5E"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Puede complementarse con causales específicas si la naturaleza del contrato lo exige.</w:t>
      </w:r>
    </w:p>
    <w:p w14:paraId="429C17CD" w14:textId="77777777" w:rsidR="007A4A5E" w:rsidRPr="007A6764" w:rsidRDefault="007A4A5E" w:rsidP="007F2FEE">
      <w:pPr>
        <w:rPr>
          <w:rFonts w:ascii="Verdana" w:hAnsi="Verdana"/>
          <w:lang w:val="es-CO"/>
        </w:rPr>
      </w:pPr>
    </w:p>
    <w:p w14:paraId="731453AD" w14:textId="77777777" w:rsidR="007F2FEE" w:rsidRPr="007A6764" w:rsidRDefault="007F2FEE" w:rsidP="007F2FEE">
      <w:pPr>
        <w:rPr>
          <w:rFonts w:ascii="Verdana" w:hAnsi="Verdana"/>
          <w:b/>
          <w:bCs/>
          <w:lang w:val="es-CO"/>
        </w:rPr>
      </w:pPr>
      <w:r w:rsidRPr="007A6764">
        <w:rPr>
          <w:rFonts w:ascii="Verdana" w:hAnsi="Verdana"/>
          <w:b/>
          <w:bCs/>
          <w:lang w:val="es-CO"/>
        </w:rPr>
        <w:t>Texto base</w:t>
      </w:r>
    </w:p>
    <w:p w14:paraId="36DCA8E1" w14:textId="77777777" w:rsidR="007A4A5E" w:rsidRPr="007A6764" w:rsidRDefault="007A4A5E" w:rsidP="007F2FEE">
      <w:pPr>
        <w:rPr>
          <w:rFonts w:ascii="Verdana" w:hAnsi="Verdana"/>
          <w:lang w:val="es-CO"/>
        </w:rPr>
      </w:pPr>
    </w:p>
    <w:p w14:paraId="04F3F2A2" w14:textId="2C89FCB3" w:rsidR="007F2FEE" w:rsidRPr="007A6764" w:rsidRDefault="007F2FEE" w:rsidP="007F2FEE">
      <w:pPr>
        <w:rPr>
          <w:rFonts w:ascii="Verdana" w:hAnsi="Verdana"/>
          <w:lang w:val="es-CO"/>
        </w:rPr>
      </w:pPr>
      <w:r w:rsidRPr="007A6764">
        <w:rPr>
          <w:rFonts w:ascii="Verdana" w:hAnsi="Verdana"/>
          <w:lang w:val="es-CO"/>
        </w:rPr>
        <w:t>El presente contrato terminará por:</w:t>
      </w:r>
      <w:r w:rsidR="007A4A5E" w:rsidRPr="007A6764">
        <w:rPr>
          <w:rFonts w:ascii="Verdana" w:hAnsi="Verdana"/>
          <w:lang w:val="es-CO"/>
        </w:rPr>
        <w:t xml:space="preserve"> </w:t>
      </w:r>
      <w:r w:rsidRPr="007A6764">
        <w:rPr>
          <w:rFonts w:ascii="Verdana" w:hAnsi="Verdana"/>
          <w:lang w:val="es-CO"/>
        </w:rPr>
        <w:t>a) el cumplimiento del objeto contractual;</w:t>
      </w:r>
      <w:r w:rsidR="007A4A5E" w:rsidRPr="007A6764">
        <w:rPr>
          <w:rFonts w:ascii="Verdana" w:hAnsi="Verdana"/>
          <w:lang w:val="es-CO"/>
        </w:rPr>
        <w:t xml:space="preserve"> </w:t>
      </w:r>
      <w:r w:rsidRPr="007A6764">
        <w:rPr>
          <w:rFonts w:ascii="Verdana" w:hAnsi="Verdana"/>
          <w:lang w:val="es-CO"/>
        </w:rPr>
        <w:t>b) el vencimiento del plazo de ejecución;</w:t>
      </w:r>
      <w:r w:rsidR="007A4A5E" w:rsidRPr="007A6764">
        <w:rPr>
          <w:rFonts w:ascii="Verdana" w:hAnsi="Verdana"/>
          <w:lang w:val="es-CO"/>
        </w:rPr>
        <w:t xml:space="preserve"> </w:t>
      </w:r>
      <w:r w:rsidRPr="007A6764">
        <w:rPr>
          <w:rFonts w:ascii="Verdana" w:hAnsi="Verdana"/>
          <w:lang w:val="es-CO"/>
        </w:rPr>
        <w:t>c) mutuo acuerdo entre las partes;</w:t>
      </w:r>
      <w:r w:rsidR="007A4A5E" w:rsidRPr="007A6764">
        <w:rPr>
          <w:rFonts w:ascii="Verdana" w:hAnsi="Verdana"/>
          <w:lang w:val="es-CO"/>
        </w:rPr>
        <w:t xml:space="preserve"> </w:t>
      </w:r>
      <w:r w:rsidRPr="007A6764">
        <w:rPr>
          <w:rFonts w:ascii="Verdana" w:hAnsi="Verdana"/>
          <w:lang w:val="es-CO"/>
        </w:rPr>
        <w:t>d) terminación anticipada en los casos legalmente procedentes;</w:t>
      </w:r>
      <w:r w:rsidR="007A4A5E" w:rsidRPr="007A6764">
        <w:rPr>
          <w:rFonts w:ascii="Verdana" w:hAnsi="Verdana"/>
          <w:lang w:val="es-CO"/>
        </w:rPr>
        <w:t xml:space="preserve"> </w:t>
      </w:r>
      <w:r w:rsidRPr="007A6764">
        <w:rPr>
          <w:rFonts w:ascii="Verdana" w:hAnsi="Verdana"/>
          <w:lang w:val="es-CO"/>
        </w:rPr>
        <w:t>e) declaratoria de caducidad, cuando legalmente aplique;</w:t>
      </w:r>
      <w:r w:rsidR="007A4A5E" w:rsidRPr="007A6764">
        <w:rPr>
          <w:rFonts w:ascii="Verdana" w:hAnsi="Verdana"/>
          <w:lang w:val="es-CO"/>
        </w:rPr>
        <w:t xml:space="preserve"> </w:t>
      </w:r>
      <w:r w:rsidRPr="007A6764">
        <w:rPr>
          <w:rFonts w:ascii="Verdana" w:hAnsi="Verdana"/>
          <w:lang w:val="es-CO"/>
        </w:rPr>
        <w:t>y</w:t>
      </w:r>
      <w:r w:rsidR="007A4A5E" w:rsidRPr="007A6764">
        <w:rPr>
          <w:rFonts w:ascii="Verdana" w:hAnsi="Verdana"/>
          <w:lang w:val="es-CO"/>
        </w:rPr>
        <w:t xml:space="preserve"> </w:t>
      </w:r>
      <w:r w:rsidRPr="007A6764">
        <w:rPr>
          <w:rFonts w:ascii="Verdana" w:hAnsi="Verdana"/>
          <w:lang w:val="es-CO"/>
        </w:rPr>
        <w:t>f) las demás causales previstas en la Constitución, la ley y el presente contrato.</w:t>
      </w:r>
    </w:p>
    <w:p w14:paraId="1DAFEBAC" w14:textId="44B021B7" w:rsidR="007F2FEE" w:rsidRPr="007A6764" w:rsidRDefault="007F2FEE" w:rsidP="007F2FEE">
      <w:pPr>
        <w:rPr>
          <w:rFonts w:ascii="Verdana" w:hAnsi="Verdana"/>
          <w:lang w:val="es-CO"/>
        </w:rPr>
      </w:pPr>
    </w:p>
    <w:p w14:paraId="00F0EF85" w14:textId="77777777" w:rsidR="007F2FEE" w:rsidRPr="007A6764" w:rsidRDefault="007F2FEE" w:rsidP="007F2FEE">
      <w:pPr>
        <w:rPr>
          <w:rFonts w:ascii="Verdana" w:hAnsi="Verdana"/>
          <w:b/>
          <w:bCs/>
          <w:lang w:val="es-CO"/>
        </w:rPr>
      </w:pPr>
      <w:r w:rsidRPr="007A6764">
        <w:rPr>
          <w:rFonts w:ascii="Verdana" w:hAnsi="Verdana"/>
          <w:b/>
          <w:bCs/>
          <w:lang w:val="es-CO"/>
        </w:rPr>
        <w:t>CLÁUSULA VIGÉSIMA SEXTA. CLÁUSULAS EXCEPCIONALES</w:t>
      </w:r>
    </w:p>
    <w:p w14:paraId="06D148F8" w14:textId="77777777" w:rsidR="007A4A5E" w:rsidRPr="007A6764" w:rsidRDefault="007A4A5E" w:rsidP="007F2FEE">
      <w:pPr>
        <w:rPr>
          <w:rFonts w:ascii="Verdana" w:hAnsi="Verdana"/>
          <w:b/>
          <w:bCs/>
          <w:lang w:val="es-CO"/>
        </w:rPr>
      </w:pPr>
    </w:p>
    <w:p w14:paraId="3971051D" w14:textId="41088053"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Nota de diligenciamiento</w:t>
      </w:r>
      <w:r w:rsidR="007A4A5E"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No aplica uniformemente a todos los contratos. Verificar procedencia legal según tipología contractual.</w:t>
      </w:r>
    </w:p>
    <w:p w14:paraId="093FB424" w14:textId="77777777" w:rsidR="007A4A5E" w:rsidRPr="007A6764" w:rsidRDefault="007A4A5E" w:rsidP="007F2FEE">
      <w:pPr>
        <w:rPr>
          <w:rFonts w:ascii="Verdana" w:hAnsi="Verdana"/>
          <w:lang w:val="es-CO"/>
        </w:rPr>
      </w:pPr>
    </w:p>
    <w:p w14:paraId="3FDE00E7" w14:textId="77777777" w:rsidR="007F2FEE" w:rsidRPr="007A6764" w:rsidRDefault="007F2FEE" w:rsidP="007F2FEE">
      <w:pPr>
        <w:rPr>
          <w:rFonts w:ascii="Verdana" w:hAnsi="Verdana"/>
          <w:b/>
          <w:bCs/>
          <w:lang w:val="es-CO"/>
        </w:rPr>
      </w:pPr>
      <w:r w:rsidRPr="007A6764">
        <w:rPr>
          <w:rFonts w:ascii="Verdana" w:hAnsi="Verdana"/>
          <w:b/>
          <w:bCs/>
          <w:lang w:val="es-CO"/>
        </w:rPr>
        <w:t>Texto base</w:t>
      </w:r>
    </w:p>
    <w:p w14:paraId="37DB9470" w14:textId="77777777" w:rsidR="007A4A5E" w:rsidRPr="007A6764" w:rsidRDefault="007A4A5E" w:rsidP="007F2FEE">
      <w:pPr>
        <w:rPr>
          <w:rFonts w:ascii="Verdana" w:hAnsi="Verdana"/>
          <w:lang w:val="es-CO"/>
        </w:rPr>
      </w:pPr>
    </w:p>
    <w:p w14:paraId="42D56FD1" w14:textId="77777777" w:rsidR="007F2FEE" w:rsidRPr="007A6764" w:rsidRDefault="007F2FEE" w:rsidP="007F2FEE">
      <w:pPr>
        <w:rPr>
          <w:rFonts w:ascii="Verdana" w:hAnsi="Verdana"/>
          <w:lang w:val="es-CO"/>
        </w:rPr>
      </w:pPr>
      <w:r w:rsidRPr="007A6764">
        <w:rPr>
          <w:rFonts w:ascii="Verdana" w:hAnsi="Verdana"/>
          <w:lang w:val="es-CO"/>
        </w:rPr>
        <w:t>De conformidad con lo dispuesto en los artículos 14 a 18 de la Ley 80 de 1993 y demás normas concordantes, se entienden incorporadas al presente contrato las cláusulas excepcionales de interpretación, modificación y terminación unilaterales, así como el sometimiento a las leyes nacionales, en los casos en que legalmente procedan.</w:t>
      </w:r>
    </w:p>
    <w:p w14:paraId="112F6CDC" w14:textId="7DDA6613" w:rsidR="007F2FEE" w:rsidRPr="007A6764" w:rsidRDefault="007F2FEE" w:rsidP="007F2FEE">
      <w:pPr>
        <w:rPr>
          <w:rFonts w:ascii="Verdana" w:hAnsi="Verdana"/>
          <w:lang w:val="es-CO"/>
        </w:rPr>
      </w:pPr>
    </w:p>
    <w:p w14:paraId="636FF5C8" w14:textId="77777777" w:rsidR="007F2FEE" w:rsidRPr="007A6764" w:rsidRDefault="007F2FEE" w:rsidP="007F2FEE">
      <w:pPr>
        <w:rPr>
          <w:rFonts w:ascii="Verdana" w:hAnsi="Verdana"/>
          <w:b/>
          <w:bCs/>
          <w:lang w:val="es-CO"/>
        </w:rPr>
      </w:pPr>
      <w:r w:rsidRPr="007A6764">
        <w:rPr>
          <w:rFonts w:ascii="Verdana" w:hAnsi="Verdana"/>
          <w:b/>
          <w:bCs/>
          <w:lang w:val="es-CO"/>
        </w:rPr>
        <w:t>CLÁUSULA VIGÉSIMA SÉPTIMA. CADUCIDAD</w:t>
      </w:r>
    </w:p>
    <w:p w14:paraId="70133C86" w14:textId="77777777" w:rsidR="007A4A5E" w:rsidRPr="007A6764" w:rsidRDefault="007A4A5E" w:rsidP="007F2FEE">
      <w:pPr>
        <w:rPr>
          <w:rFonts w:ascii="Verdana" w:hAnsi="Verdana"/>
          <w:b/>
          <w:bCs/>
          <w:lang w:val="es-CO"/>
        </w:rPr>
      </w:pPr>
    </w:p>
    <w:p w14:paraId="5934ECE5" w14:textId="77777777" w:rsidR="007F2FEE" w:rsidRPr="007A6764" w:rsidRDefault="007F2FEE" w:rsidP="007F2FEE">
      <w:pPr>
        <w:rPr>
          <w:rFonts w:ascii="Verdana" w:hAnsi="Verdana"/>
          <w:b/>
          <w:bCs/>
          <w:color w:val="A6A6A6" w:themeColor="background1" w:themeShade="A6"/>
          <w:lang w:val="es-CO"/>
        </w:rPr>
      </w:pPr>
      <w:r w:rsidRPr="007A6764">
        <w:rPr>
          <w:rFonts w:ascii="Verdana" w:hAnsi="Verdana"/>
          <w:b/>
          <w:bCs/>
          <w:color w:val="A6A6A6" w:themeColor="background1" w:themeShade="A6"/>
          <w:lang w:val="es-CO"/>
        </w:rPr>
        <w:lastRenderedPageBreak/>
        <w:t>Nota de diligenciamiento</w:t>
      </w:r>
    </w:p>
    <w:p w14:paraId="5E70F4F7" w14:textId="77777777" w:rsidR="007F2FEE" w:rsidRPr="007A6764" w:rsidRDefault="007F2FEE" w:rsidP="007F2FEE">
      <w:pPr>
        <w:rPr>
          <w:rFonts w:ascii="Verdana" w:hAnsi="Verdana"/>
          <w:color w:val="A6A6A6" w:themeColor="background1" w:themeShade="A6"/>
          <w:lang w:val="es-CO"/>
        </w:rPr>
      </w:pPr>
      <w:r w:rsidRPr="007A6764">
        <w:rPr>
          <w:rFonts w:ascii="Verdana" w:hAnsi="Verdana"/>
          <w:color w:val="A6A6A6" w:themeColor="background1" w:themeShade="A6"/>
          <w:lang w:val="es-CO"/>
        </w:rPr>
        <w:t>Mantenerla separada por su carácter sancionatorio. Verificar su procedencia según la naturaleza del contrato.</w:t>
      </w:r>
    </w:p>
    <w:p w14:paraId="537D47D9" w14:textId="77777777" w:rsidR="007A4A5E" w:rsidRPr="007A6764" w:rsidRDefault="007A4A5E" w:rsidP="007F2FEE">
      <w:pPr>
        <w:rPr>
          <w:rFonts w:ascii="Verdana" w:hAnsi="Verdana"/>
          <w:b/>
          <w:bCs/>
          <w:lang w:val="es-CO"/>
        </w:rPr>
      </w:pPr>
    </w:p>
    <w:p w14:paraId="2E729786" w14:textId="2D05D306" w:rsidR="007F2FEE" w:rsidRPr="007A6764" w:rsidRDefault="007F2FEE" w:rsidP="007F2FEE">
      <w:pPr>
        <w:rPr>
          <w:rFonts w:ascii="Verdana" w:hAnsi="Verdana"/>
          <w:lang w:val="es-CO"/>
        </w:rPr>
      </w:pPr>
      <w:r w:rsidRPr="007A6764">
        <w:rPr>
          <w:rFonts w:ascii="Verdana" w:hAnsi="Verdana"/>
          <w:b/>
          <w:bCs/>
          <w:lang w:val="es-CO"/>
        </w:rPr>
        <w:t>Texto base</w:t>
      </w:r>
    </w:p>
    <w:p w14:paraId="3BA80E49" w14:textId="77777777" w:rsidR="007A4A5E" w:rsidRPr="007A6764" w:rsidRDefault="007A4A5E" w:rsidP="007F2FEE">
      <w:pPr>
        <w:rPr>
          <w:rFonts w:ascii="Verdana" w:hAnsi="Verdana"/>
          <w:lang w:val="es-CO"/>
        </w:rPr>
      </w:pPr>
    </w:p>
    <w:p w14:paraId="7D2BC9D1" w14:textId="083A324B" w:rsidR="007F2FEE" w:rsidRPr="007A6764" w:rsidRDefault="007F2FEE" w:rsidP="007F2FEE">
      <w:pPr>
        <w:rPr>
          <w:rFonts w:ascii="Verdana" w:hAnsi="Verdana"/>
          <w:lang w:val="es-CO"/>
        </w:rPr>
      </w:pPr>
      <w:r w:rsidRPr="007A6764">
        <w:rPr>
          <w:rFonts w:ascii="Verdana" w:hAnsi="Verdana"/>
          <w:lang w:val="es-CO"/>
        </w:rPr>
        <w:t>De conformidad con lo dispuesto en el artículo 18 de la Ley 80 de 1993 y demás normas concordantes, LA ENTIDAD podrá declarar la caducidad del presente contrato cuando se configure un incumplimiento grave de las obligaciones a cargo de EL CONTRATISTA que afecte de manera directa y significativa la ejecución del contrato o que pueda conducir a su paralización.</w:t>
      </w:r>
    </w:p>
    <w:p w14:paraId="53EA7347" w14:textId="77777777" w:rsidR="007A4A5E" w:rsidRPr="007A6764" w:rsidRDefault="007A4A5E" w:rsidP="007F2FEE">
      <w:pPr>
        <w:rPr>
          <w:rFonts w:ascii="Verdana" w:hAnsi="Verdana"/>
          <w:lang w:val="es-CO"/>
        </w:rPr>
      </w:pPr>
    </w:p>
    <w:p w14:paraId="13EA4479" w14:textId="77777777" w:rsidR="007F2FEE" w:rsidRPr="007A6764" w:rsidRDefault="007F2FEE" w:rsidP="007F2FEE">
      <w:pPr>
        <w:rPr>
          <w:rFonts w:ascii="Verdana" w:hAnsi="Verdana"/>
          <w:lang w:val="es-CO"/>
        </w:rPr>
      </w:pPr>
      <w:r w:rsidRPr="007A6764">
        <w:rPr>
          <w:rFonts w:ascii="Verdana" w:hAnsi="Verdana"/>
          <w:lang w:val="es-CO"/>
        </w:rPr>
        <w:t>La declaratoria de caducidad se efectuará mediante acto administrativo motivado, previa observancia del procedimiento que garantice el derecho de defensa y contradicción de EL CONTRATISTA, de conformidad con lo previsto en el artículo 86 de la Ley 1474 de 2011 y las demás disposiciones aplicables.</w:t>
      </w:r>
    </w:p>
    <w:p w14:paraId="36A6E77B" w14:textId="77777777" w:rsidR="007A4A5E" w:rsidRPr="007A6764" w:rsidRDefault="007A4A5E" w:rsidP="007F2FEE">
      <w:pPr>
        <w:rPr>
          <w:rFonts w:ascii="Verdana" w:hAnsi="Verdana"/>
          <w:lang w:val="es-CO"/>
        </w:rPr>
      </w:pPr>
    </w:p>
    <w:p w14:paraId="5F4E13C0" w14:textId="32670B0C" w:rsidR="007F2FEE" w:rsidRPr="007A6764" w:rsidRDefault="007F2FEE" w:rsidP="007F2FEE">
      <w:pPr>
        <w:rPr>
          <w:rFonts w:ascii="Verdana" w:hAnsi="Verdana"/>
          <w:lang w:val="es-CO"/>
        </w:rPr>
      </w:pPr>
      <w:r w:rsidRPr="007A6764">
        <w:rPr>
          <w:rFonts w:ascii="Verdana" w:hAnsi="Verdana"/>
          <w:lang w:val="es-CO"/>
        </w:rPr>
        <w:t>La declaratoria de caducidad dará lugar, entre otros efectos, a:</w:t>
      </w:r>
      <w:r w:rsidR="007A4A5E" w:rsidRPr="007A6764">
        <w:rPr>
          <w:rFonts w:ascii="Verdana" w:hAnsi="Verdana"/>
          <w:lang w:val="es-CO"/>
        </w:rPr>
        <w:t xml:space="preserve"> </w:t>
      </w:r>
      <w:r w:rsidRPr="007A6764">
        <w:rPr>
          <w:rFonts w:ascii="Verdana" w:hAnsi="Verdana"/>
          <w:lang w:val="es-CO"/>
        </w:rPr>
        <w:t>a) la terminación anticipada del contrato;</w:t>
      </w:r>
      <w:r w:rsidR="007A4A5E" w:rsidRPr="007A6764">
        <w:rPr>
          <w:rFonts w:ascii="Verdana" w:hAnsi="Verdana"/>
          <w:lang w:val="es-CO"/>
        </w:rPr>
        <w:t xml:space="preserve"> </w:t>
      </w:r>
      <w:r w:rsidRPr="007A6764">
        <w:rPr>
          <w:rFonts w:ascii="Verdana" w:hAnsi="Verdana"/>
          <w:lang w:val="es-CO"/>
        </w:rPr>
        <w:t>b) la efectividad de la garantía de cumplimiento, en lo que corresponda;</w:t>
      </w:r>
      <w:r w:rsidR="007A4A5E" w:rsidRPr="007A6764">
        <w:rPr>
          <w:rFonts w:ascii="Verdana" w:hAnsi="Verdana"/>
          <w:lang w:val="es-CO"/>
        </w:rPr>
        <w:t xml:space="preserve"> </w:t>
      </w:r>
      <w:r w:rsidRPr="007A6764">
        <w:rPr>
          <w:rFonts w:ascii="Verdana" w:hAnsi="Verdana"/>
          <w:lang w:val="es-CO"/>
        </w:rPr>
        <w:t>c) la imposición de las sanciones y consecuencias legales a que haya lugar; y</w:t>
      </w:r>
      <w:r w:rsidR="007A4A5E" w:rsidRPr="007A6764">
        <w:rPr>
          <w:rFonts w:ascii="Verdana" w:hAnsi="Verdana"/>
          <w:lang w:val="es-CO"/>
        </w:rPr>
        <w:t xml:space="preserve"> </w:t>
      </w:r>
      <w:r w:rsidRPr="007A6764">
        <w:rPr>
          <w:rFonts w:ascii="Verdana" w:hAnsi="Verdana"/>
          <w:lang w:val="es-CO"/>
        </w:rPr>
        <w:t>d) la imposibilidad del contratista de contratar con el Estado por el término previsto en la ley.</w:t>
      </w:r>
    </w:p>
    <w:p w14:paraId="51588889" w14:textId="361F8F52" w:rsidR="007F2FEE" w:rsidRPr="007A6764" w:rsidRDefault="007F2FEE" w:rsidP="007F2FEE">
      <w:pPr>
        <w:rPr>
          <w:rFonts w:ascii="Verdana" w:hAnsi="Verdana"/>
          <w:lang w:val="es-CO"/>
        </w:rPr>
      </w:pPr>
    </w:p>
    <w:p w14:paraId="4C7ADD2A" w14:textId="77777777" w:rsidR="007F2FEE" w:rsidRPr="007A6764" w:rsidRDefault="007F2FEE" w:rsidP="007F2FEE">
      <w:pPr>
        <w:rPr>
          <w:rFonts w:ascii="Verdana" w:hAnsi="Verdana"/>
          <w:b/>
          <w:bCs/>
          <w:lang w:val="es-CO"/>
        </w:rPr>
      </w:pPr>
      <w:r w:rsidRPr="007A6764">
        <w:rPr>
          <w:rFonts w:ascii="Verdana" w:hAnsi="Verdana"/>
          <w:b/>
          <w:bCs/>
          <w:lang w:val="es-CO"/>
        </w:rPr>
        <w:t>CLÁUSULA VIGÉSIMA OCTAVA. LIQUIDACIÓN</w:t>
      </w:r>
    </w:p>
    <w:p w14:paraId="2B195CF5" w14:textId="77777777" w:rsidR="007A4A5E" w:rsidRPr="007A6764" w:rsidRDefault="007A4A5E" w:rsidP="007F2FEE">
      <w:pPr>
        <w:rPr>
          <w:rFonts w:ascii="Verdana" w:hAnsi="Verdana"/>
          <w:b/>
          <w:bCs/>
          <w:lang w:val="es-CO"/>
        </w:rPr>
      </w:pPr>
    </w:p>
    <w:p w14:paraId="1AEE5EF5" w14:textId="7FF6D987" w:rsidR="007A4A5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Nota de diligenciamiento</w:t>
      </w:r>
      <w:r w:rsidR="007A4A5E"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 xml:space="preserve">Por regla general, no aplica a todos los contratos. Verificar si hay obligaciones </w:t>
      </w:r>
      <w:proofErr w:type="spellStart"/>
      <w:r w:rsidRPr="007A6764">
        <w:rPr>
          <w:rFonts w:ascii="Verdana" w:hAnsi="Verdana"/>
          <w:color w:val="A6A6A6" w:themeColor="background1" w:themeShade="A6"/>
          <w:lang w:val="es-CO"/>
        </w:rPr>
        <w:t>postcontractuales</w:t>
      </w:r>
      <w:proofErr w:type="spellEnd"/>
      <w:r w:rsidRPr="007A6764">
        <w:rPr>
          <w:rFonts w:ascii="Verdana" w:hAnsi="Verdana"/>
          <w:color w:val="A6A6A6" w:themeColor="background1" w:themeShade="A6"/>
          <w:lang w:val="es-CO"/>
        </w:rPr>
        <w:t>, saldos, garantías, controversias o balance final de ejecución</w:t>
      </w:r>
      <w:r w:rsidR="007A4A5E" w:rsidRPr="007A6764">
        <w:rPr>
          <w:rFonts w:ascii="Verdana" w:hAnsi="Verdana"/>
          <w:color w:val="A6A6A6" w:themeColor="background1" w:themeShade="A6"/>
          <w:lang w:val="es-CO"/>
        </w:rPr>
        <w:t>.</w:t>
      </w:r>
    </w:p>
    <w:p w14:paraId="17536E37" w14:textId="77777777" w:rsidR="007A4A5E" w:rsidRPr="007A6764" w:rsidRDefault="007A4A5E" w:rsidP="007F2FEE">
      <w:pPr>
        <w:rPr>
          <w:rFonts w:ascii="Verdana" w:hAnsi="Verdana"/>
          <w:color w:val="A6A6A6" w:themeColor="background1" w:themeShade="A6"/>
          <w:lang w:val="es-CO"/>
        </w:rPr>
      </w:pPr>
    </w:p>
    <w:p w14:paraId="6E42F9D2" w14:textId="6AC30FEF" w:rsidR="007F2FEE" w:rsidRPr="007A6764" w:rsidRDefault="007A4A5E" w:rsidP="007F2FEE">
      <w:pPr>
        <w:rPr>
          <w:rFonts w:ascii="Verdana" w:hAnsi="Verdana"/>
          <w:color w:val="A6A6A6" w:themeColor="background1" w:themeShade="A6"/>
          <w:lang w:val="es-CO"/>
        </w:rPr>
      </w:pPr>
      <w:r w:rsidRPr="007A6764">
        <w:rPr>
          <w:rFonts w:ascii="Verdana" w:hAnsi="Verdana"/>
          <w:b/>
          <w:bCs/>
          <w:i/>
          <w:iCs/>
          <w:color w:val="A6A6A6" w:themeColor="background1" w:themeShade="A6"/>
          <w:u w:val="single"/>
          <w:lang w:val="es-CO"/>
        </w:rPr>
        <w:t>Precaución</w:t>
      </w:r>
      <w:r w:rsidRPr="007A6764">
        <w:rPr>
          <w:rFonts w:ascii="Verdana" w:hAnsi="Verdana"/>
          <w:color w:val="A6A6A6" w:themeColor="background1" w:themeShade="A6"/>
          <w:lang w:val="es-CO"/>
        </w:rPr>
        <w:t xml:space="preserve"> no aplica para contratos de ejecución instantánea como compraventa. </w:t>
      </w:r>
    </w:p>
    <w:p w14:paraId="23158FCA" w14:textId="77777777" w:rsidR="007A4A5E" w:rsidRPr="007A6764" w:rsidRDefault="007A4A5E" w:rsidP="007F2FEE">
      <w:pPr>
        <w:rPr>
          <w:rFonts w:ascii="Verdana" w:hAnsi="Verdana"/>
          <w:color w:val="A6A6A6" w:themeColor="background1" w:themeShade="A6"/>
          <w:lang w:val="es-CO"/>
        </w:rPr>
      </w:pPr>
    </w:p>
    <w:p w14:paraId="1A76D092" w14:textId="77777777" w:rsidR="007F2FEE" w:rsidRPr="007A6764" w:rsidRDefault="007F2FEE" w:rsidP="007F2FEE">
      <w:pPr>
        <w:rPr>
          <w:rFonts w:ascii="Verdana" w:hAnsi="Verdana"/>
          <w:b/>
          <w:bCs/>
          <w:lang w:val="es-CO"/>
        </w:rPr>
      </w:pPr>
      <w:r w:rsidRPr="007A6764">
        <w:rPr>
          <w:rFonts w:ascii="Verdana" w:hAnsi="Verdana"/>
          <w:b/>
          <w:bCs/>
          <w:lang w:val="es-CO"/>
        </w:rPr>
        <w:t>Texto base</w:t>
      </w:r>
    </w:p>
    <w:p w14:paraId="072AECC5" w14:textId="77777777" w:rsidR="007A4A5E" w:rsidRPr="007A6764" w:rsidRDefault="007A4A5E" w:rsidP="007F2FEE">
      <w:pPr>
        <w:rPr>
          <w:rFonts w:ascii="Verdana" w:hAnsi="Verdana"/>
          <w:lang w:val="es-CO"/>
        </w:rPr>
      </w:pPr>
    </w:p>
    <w:p w14:paraId="5B2C3E70" w14:textId="77777777" w:rsidR="007F2FEE" w:rsidRPr="007A6764" w:rsidRDefault="007F2FEE" w:rsidP="007F2FEE">
      <w:pPr>
        <w:rPr>
          <w:rFonts w:ascii="Verdana" w:hAnsi="Verdana"/>
          <w:lang w:val="es-CO"/>
        </w:rPr>
      </w:pPr>
      <w:r w:rsidRPr="007A6764">
        <w:rPr>
          <w:rFonts w:ascii="Verdana" w:hAnsi="Verdana"/>
          <w:lang w:val="es-CO"/>
        </w:rPr>
        <w:t>De conformidad con lo previsto en el artículo 11 de la Ley 1150 de 2007, el artículo 60 de la Ley 80 de 1993, modificado por el artículo 217 del Decreto Ley 019 de 2012, y las demás normas que regulan la materia, el presente contrato será objeto de liquidación cuando haya lugar a ello.</w:t>
      </w:r>
    </w:p>
    <w:p w14:paraId="3F437DA7" w14:textId="77777777" w:rsidR="007A4A5E" w:rsidRPr="007A6764" w:rsidRDefault="007A4A5E" w:rsidP="007F2FEE">
      <w:pPr>
        <w:rPr>
          <w:rFonts w:ascii="Verdana" w:hAnsi="Verdana"/>
          <w:lang w:val="es-CO"/>
        </w:rPr>
      </w:pPr>
    </w:p>
    <w:p w14:paraId="4B6440E1" w14:textId="77777777" w:rsidR="007F2FEE" w:rsidRPr="007A6764" w:rsidRDefault="007F2FEE" w:rsidP="007F2FEE">
      <w:pPr>
        <w:rPr>
          <w:rFonts w:ascii="Verdana" w:hAnsi="Verdana"/>
          <w:lang w:val="es-CO"/>
        </w:rPr>
      </w:pPr>
      <w:r w:rsidRPr="007A6764">
        <w:rPr>
          <w:rFonts w:ascii="Verdana" w:hAnsi="Verdana"/>
          <w:lang w:val="es-CO"/>
        </w:rPr>
        <w:t>Una vez cumplidas las obligaciones derivadas del contrato, las partes procederán a su liquidación de común acuerdo dentro de los cuatro (4) meses siguientes a la finalización del plazo de ejecución, o a la expedición del acto administrativo que ordene la terminación, o a la fecha del acuerdo que la disponga, según corresponda.</w:t>
      </w:r>
    </w:p>
    <w:p w14:paraId="57D38422" w14:textId="77777777" w:rsidR="007A4A5E" w:rsidRPr="007A6764" w:rsidRDefault="007A4A5E" w:rsidP="007F2FEE">
      <w:pPr>
        <w:rPr>
          <w:rFonts w:ascii="Verdana" w:hAnsi="Verdana"/>
          <w:lang w:val="es-CO"/>
        </w:rPr>
      </w:pPr>
    </w:p>
    <w:p w14:paraId="6019CAAF" w14:textId="77777777" w:rsidR="007F2FEE" w:rsidRPr="007A6764" w:rsidRDefault="007F2FEE" w:rsidP="007F2FEE">
      <w:pPr>
        <w:rPr>
          <w:rFonts w:ascii="Verdana" w:hAnsi="Verdana"/>
          <w:lang w:val="es-CO"/>
        </w:rPr>
      </w:pPr>
      <w:r w:rsidRPr="007A6764">
        <w:rPr>
          <w:rFonts w:ascii="Verdana" w:hAnsi="Verdana"/>
          <w:lang w:val="es-CO"/>
        </w:rPr>
        <w:t>En caso de no lograrse la liquidación bilateral dentro del término previsto, LA ENTIDAD podrá adelantar la liquidación unilateral en los términos establecidos en la ley.</w:t>
      </w:r>
    </w:p>
    <w:p w14:paraId="12025CF5" w14:textId="77777777" w:rsidR="00776E80" w:rsidRPr="007A6764" w:rsidRDefault="00776E80" w:rsidP="007F2FEE">
      <w:pPr>
        <w:rPr>
          <w:rFonts w:ascii="Verdana" w:hAnsi="Verdana"/>
          <w:lang w:val="es-CO"/>
        </w:rPr>
      </w:pPr>
    </w:p>
    <w:p w14:paraId="707ED1D2" w14:textId="2CC5FE9D" w:rsidR="00776E80" w:rsidRPr="007A6764" w:rsidRDefault="00776E80" w:rsidP="00776E80">
      <w:pPr>
        <w:rPr>
          <w:rFonts w:ascii="Verdana" w:hAnsi="Verdana"/>
          <w:b/>
          <w:bCs/>
          <w:lang w:val="es-CO"/>
        </w:rPr>
      </w:pPr>
      <w:r w:rsidRPr="007A6764">
        <w:rPr>
          <w:rFonts w:ascii="Verdana" w:hAnsi="Verdana"/>
          <w:b/>
          <w:bCs/>
          <w:lang w:val="es-CO"/>
        </w:rPr>
        <w:t>CLÁUSULA</w:t>
      </w:r>
      <w:r w:rsidR="00A7255F" w:rsidRPr="007A6764">
        <w:rPr>
          <w:rFonts w:ascii="Verdana" w:hAnsi="Verdana"/>
          <w:b/>
          <w:bCs/>
          <w:lang w:val="es-CO"/>
        </w:rPr>
        <w:t xml:space="preserve"> VIGÉSIMA NOVENA. </w:t>
      </w:r>
      <w:r w:rsidRPr="007A6764">
        <w:rPr>
          <w:rFonts w:ascii="Verdana" w:hAnsi="Verdana"/>
          <w:b/>
          <w:bCs/>
          <w:lang w:val="es-CO"/>
        </w:rPr>
        <w:t xml:space="preserve"> CIERRE DEL EXPEDIENTE CONTRACTUAL</w:t>
      </w:r>
    </w:p>
    <w:p w14:paraId="094704FB" w14:textId="77777777" w:rsidR="00776E80" w:rsidRPr="007A6764" w:rsidRDefault="00776E80" w:rsidP="00776E80">
      <w:pPr>
        <w:rPr>
          <w:rFonts w:ascii="Verdana" w:hAnsi="Verdana"/>
          <w:b/>
          <w:bCs/>
          <w:lang w:val="es-CO"/>
        </w:rPr>
      </w:pPr>
    </w:p>
    <w:p w14:paraId="764CCC13" w14:textId="4E054457" w:rsidR="00776E80" w:rsidRPr="007A6764" w:rsidRDefault="00776E80" w:rsidP="00776E80">
      <w:pPr>
        <w:rPr>
          <w:rFonts w:ascii="Verdana" w:hAnsi="Verdana"/>
          <w:color w:val="808080" w:themeColor="background1" w:themeShade="80"/>
          <w:lang w:val="es-CO"/>
        </w:rPr>
      </w:pPr>
      <w:r w:rsidRPr="007A6764">
        <w:rPr>
          <w:rFonts w:ascii="Verdana" w:hAnsi="Verdana"/>
          <w:b/>
          <w:bCs/>
          <w:color w:val="808080" w:themeColor="background1" w:themeShade="80"/>
          <w:lang w:val="es-CO"/>
        </w:rPr>
        <w:t xml:space="preserve">Nota de diligenciamiento:  </w:t>
      </w:r>
      <w:r w:rsidRPr="007A6764">
        <w:rPr>
          <w:rFonts w:ascii="Verdana" w:hAnsi="Verdana"/>
          <w:color w:val="808080" w:themeColor="background1" w:themeShade="80"/>
          <w:lang w:val="es-CO"/>
        </w:rPr>
        <w:t xml:space="preserve">Esta cláusula puede mantenerse como </w:t>
      </w:r>
      <w:r w:rsidRPr="007A6764">
        <w:rPr>
          <w:rFonts w:ascii="Verdana" w:hAnsi="Verdana"/>
          <w:b/>
          <w:bCs/>
          <w:color w:val="808080" w:themeColor="background1" w:themeShade="80"/>
          <w:lang w:val="es-CO"/>
        </w:rPr>
        <w:t>texto base en la minuta matriz</w:t>
      </w:r>
      <w:r w:rsidRPr="007A6764">
        <w:rPr>
          <w:rFonts w:ascii="Verdana" w:hAnsi="Verdana"/>
          <w:color w:val="808080" w:themeColor="background1" w:themeShade="80"/>
          <w:lang w:val="es-CO"/>
        </w:rPr>
        <w:t xml:space="preserve">, en la medida en que contribuye a garantizar la adecuada gestión documental </w:t>
      </w:r>
      <w:r w:rsidRPr="007A6764">
        <w:rPr>
          <w:rFonts w:ascii="Verdana" w:hAnsi="Verdana"/>
          <w:color w:val="808080" w:themeColor="background1" w:themeShade="80"/>
          <w:lang w:val="es-CO"/>
        </w:rPr>
        <w:lastRenderedPageBreak/>
        <w:t>del contrato y el cumplimiento de las disposiciones sobre archivo, transparencia y control fiscal.</w:t>
      </w:r>
    </w:p>
    <w:p w14:paraId="2B3A9159" w14:textId="77777777" w:rsidR="00776E80" w:rsidRPr="007A6764" w:rsidRDefault="00776E80" w:rsidP="00776E80">
      <w:pPr>
        <w:rPr>
          <w:rFonts w:ascii="Verdana" w:hAnsi="Verdana"/>
          <w:color w:val="808080" w:themeColor="background1" w:themeShade="80"/>
          <w:lang w:val="es-CO"/>
        </w:rPr>
      </w:pPr>
    </w:p>
    <w:p w14:paraId="7B3DDB40" w14:textId="77777777" w:rsidR="00776E80" w:rsidRPr="007A6764" w:rsidRDefault="00776E80" w:rsidP="00776E80">
      <w:pPr>
        <w:rPr>
          <w:rFonts w:ascii="Verdana" w:hAnsi="Verdana"/>
          <w:color w:val="808080" w:themeColor="background1" w:themeShade="80"/>
          <w:lang w:val="es-CO"/>
        </w:rPr>
      </w:pPr>
      <w:r w:rsidRPr="007A6764">
        <w:rPr>
          <w:rFonts w:ascii="Verdana" w:hAnsi="Verdana"/>
          <w:color w:val="808080" w:themeColor="background1" w:themeShade="80"/>
          <w:lang w:val="es-CO"/>
        </w:rPr>
        <w:t>En los casos en que la entidad tenga procedimientos internos específicos para el cierre de expedientes contractuales, la redacción podrá ajustarse para armonizarla con dichos lineamientos.</w:t>
      </w:r>
    </w:p>
    <w:p w14:paraId="31D148E7" w14:textId="77777777" w:rsidR="00776E80" w:rsidRPr="007A6764" w:rsidRDefault="00776E80" w:rsidP="00776E80">
      <w:pPr>
        <w:rPr>
          <w:rFonts w:ascii="Verdana" w:hAnsi="Verdana"/>
          <w:lang w:val="es-CO"/>
        </w:rPr>
      </w:pPr>
    </w:p>
    <w:p w14:paraId="0F112B40" w14:textId="77777777" w:rsidR="00776E80" w:rsidRPr="007A6764" w:rsidRDefault="00776E80" w:rsidP="00776E80">
      <w:pPr>
        <w:rPr>
          <w:rFonts w:ascii="Verdana" w:hAnsi="Verdana"/>
          <w:b/>
          <w:bCs/>
          <w:lang w:val="es-CO"/>
        </w:rPr>
      </w:pPr>
      <w:r w:rsidRPr="007A6764">
        <w:rPr>
          <w:rFonts w:ascii="Verdana" w:hAnsi="Verdana"/>
          <w:b/>
          <w:bCs/>
          <w:lang w:val="es-CO"/>
        </w:rPr>
        <w:t>Texto base</w:t>
      </w:r>
    </w:p>
    <w:p w14:paraId="5B781615" w14:textId="77777777" w:rsidR="00776E80" w:rsidRPr="007A6764" w:rsidRDefault="00776E80" w:rsidP="00776E80">
      <w:pPr>
        <w:rPr>
          <w:rFonts w:ascii="Verdana" w:hAnsi="Verdana"/>
          <w:b/>
          <w:bCs/>
          <w:lang w:val="es-CO"/>
        </w:rPr>
      </w:pPr>
    </w:p>
    <w:p w14:paraId="20B4F99D" w14:textId="77777777" w:rsidR="00776E80" w:rsidRPr="007A6764" w:rsidRDefault="00776E80" w:rsidP="00776E80">
      <w:pPr>
        <w:rPr>
          <w:rFonts w:ascii="Verdana" w:hAnsi="Verdana"/>
          <w:lang w:val="es-CO"/>
        </w:rPr>
      </w:pPr>
      <w:r w:rsidRPr="007A6764">
        <w:rPr>
          <w:rFonts w:ascii="Verdana" w:hAnsi="Verdana"/>
          <w:lang w:val="es-CO"/>
        </w:rPr>
        <w:t xml:space="preserve">Una vez cumplidas las obligaciones derivadas del contrato y adelantada su liquidación cuando haya lugar a ello, </w:t>
      </w:r>
      <w:r w:rsidRPr="007A6764">
        <w:rPr>
          <w:rFonts w:ascii="Verdana" w:hAnsi="Verdana"/>
          <w:b/>
          <w:bCs/>
          <w:lang w:val="es-CO"/>
        </w:rPr>
        <w:t>LA ENTIDAD</w:t>
      </w:r>
      <w:r w:rsidRPr="007A6764">
        <w:rPr>
          <w:rFonts w:ascii="Verdana" w:hAnsi="Verdana"/>
          <w:lang w:val="es-CO"/>
        </w:rPr>
        <w:t xml:space="preserve"> procederá al cierre del expediente contractual, para lo cual se verificará la incorporación en el expediente de todos los documentos generados durante las etapas </w:t>
      </w:r>
      <w:r w:rsidRPr="007A6764">
        <w:rPr>
          <w:rFonts w:ascii="Verdana" w:hAnsi="Verdana"/>
          <w:b/>
          <w:bCs/>
          <w:lang w:val="es-CO"/>
        </w:rPr>
        <w:t xml:space="preserve">precontractual, contractual y </w:t>
      </w:r>
      <w:proofErr w:type="spellStart"/>
      <w:r w:rsidRPr="007A6764">
        <w:rPr>
          <w:rFonts w:ascii="Verdana" w:hAnsi="Verdana"/>
          <w:b/>
          <w:bCs/>
          <w:lang w:val="es-CO"/>
        </w:rPr>
        <w:t>postcontractual</w:t>
      </w:r>
      <w:proofErr w:type="spellEnd"/>
      <w:r w:rsidRPr="007A6764">
        <w:rPr>
          <w:rFonts w:ascii="Verdana" w:hAnsi="Verdana"/>
          <w:lang w:val="es-CO"/>
        </w:rPr>
        <w:t>.</w:t>
      </w:r>
    </w:p>
    <w:p w14:paraId="37ED211D" w14:textId="77777777" w:rsidR="00776E80" w:rsidRPr="007A6764" w:rsidRDefault="00776E80" w:rsidP="00776E80">
      <w:pPr>
        <w:rPr>
          <w:rFonts w:ascii="Verdana" w:hAnsi="Verdana"/>
          <w:lang w:val="es-CO"/>
        </w:rPr>
      </w:pPr>
    </w:p>
    <w:p w14:paraId="67CF8738" w14:textId="77777777" w:rsidR="00776E80" w:rsidRPr="007A6764" w:rsidRDefault="00776E80" w:rsidP="00776E80">
      <w:pPr>
        <w:rPr>
          <w:rFonts w:ascii="Verdana" w:hAnsi="Verdana"/>
          <w:lang w:val="es-CO"/>
        </w:rPr>
      </w:pPr>
      <w:r w:rsidRPr="007A6764">
        <w:rPr>
          <w:rFonts w:ascii="Verdana" w:hAnsi="Verdana"/>
          <w:lang w:val="es-CO"/>
        </w:rPr>
        <w:t xml:space="preserve">El cierre del expediente contractual se realizará conforme a las disposiciones legales aplicables en materia de </w:t>
      </w:r>
      <w:r w:rsidRPr="007A6764">
        <w:rPr>
          <w:rFonts w:ascii="Verdana" w:hAnsi="Verdana"/>
          <w:b/>
          <w:bCs/>
          <w:lang w:val="es-CO"/>
        </w:rPr>
        <w:t>gestión documental, archivo, transparencia y acceso a la información pública</w:t>
      </w:r>
      <w:r w:rsidRPr="007A6764">
        <w:rPr>
          <w:rFonts w:ascii="Verdana" w:hAnsi="Verdana"/>
          <w:lang w:val="es-CO"/>
        </w:rPr>
        <w:t xml:space="preserve">, así como a los lineamientos institucionales adoptados por </w:t>
      </w:r>
      <w:r w:rsidRPr="007A6764">
        <w:rPr>
          <w:rFonts w:ascii="Verdana" w:hAnsi="Verdana"/>
          <w:b/>
          <w:bCs/>
          <w:lang w:val="es-CO"/>
        </w:rPr>
        <w:t>LA ENTIDAD</w:t>
      </w:r>
      <w:r w:rsidRPr="007A6764">
        <w:rPr>
          <w:rFonts w:ascii="Verdana" w:hAnsi="Verdana"/>
          <w:lang w:val="es-CO"/>
        </w:rPr>
        <w:t>.</w:t>
      </w:r>
    </w:p>
    <w:p w14:paraId="58817856" w14:textId="6880EB5C" w:rsidR="007F2FEE" w:rsidRPr="007A6764" w:rsidRDefault="007F2FEE" w:rsidP="007F2FEE">
      <w:pPr>
        <w:rPr>
          <w:rFonts w:ascii="Verdana" w:hAnsi="Verdana"/>
          <w:lang w:val="es-CO"/>
        </w:rPr>
      </w:pPr>
    </w:p>
    <w:p w14:paraId="79F25022" w14:textId="7763C4C0" w:rsidR="007F2FEE" w:rsidRPr="007A6764" w:rsidRDefault="007F2FEE" w:rsidP="007F2FEE">
      <w:pPr>
        <w:rPr>
          <w:rFonts w:ascii="Verdana" w:hAnsi="Verdana"/>
          <w:b/>
          <w:bCs/>
          <w:lang w:val="es-CO"/>
        </w:rPr>
      </w:pPr>
      <w:r w:rsidRPr="007A6764">
        <w:rPr>
          <w:rFonts w:ascii="Verdana" w:hAnsi="Verdana"/>
          <w:b/>
          <w:bCs/>
          <w:lang w:val="es-CO"/>
        </w:rPr>
        <w:t xml:space="preserve">CLÁUSULA </w:t>
      </w:r>
      <w:r w:rsidR="00A7255F" w:rsidRPr="007A6764">
        <w:rPr>
          <w:rFonts w:ascii="Verdana" w:hAnsi="Verdana"/>
          <w:b/>
          <w:bCs/>
          <w:lang w:val="es-CO"/>
        </w:rPr>
        <w:t>TRIGÉSIMA.</w:t>
      </w:r>
      <w:r w:rsidRPr="007A6764">
        <w:rPr>
          <w:rFonts w:ascii="Verdana" w:hAnsi="Verdana"/>
          <w:b/>
          <w:bCs/>
          <w:lang w:val="es-CO"/>
        </w:rPr>
        <w:t xml:space="preserve"> DOCUMENTOS DEL CONTRATO</w:t>
      </w:r>
    </w:p>
    <w:p w14:paraId="798500CD" w14:textId="77777777" w:rsidR="007A4A5E" w:rsidRPr="007A6764" w:rsidRDefault="007A4A5E" w:rsidP="007F2FEE">
      <w:pPr>
        <w:rPr>
          <w:rFonts w:ascii="Verdana" w:hAnsi="Verdana"/>
          <w:b/>
          <w:bCs/>
          <w:lang w:val="es-CO"/>
        </w:rPr>
      </w:pPr>
    </w:p>
    <w:p w14:paraId="736D8E93" w14:textId="2C1604AE"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Nota de diligenciamiento</w:t>
      </w:r>
      <w:r w:rsidR="007A4A5E"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Ajustar si el proceso incluye documentos especiales, acuerdos marco, licencias, anexos operativos o instrumentos de agregación.</w:t>
      </w:r>
    </w:p>
    <w:p w14:paraId="59C76773" w14:textId="77777777" w:rsidR="007A4A5E" w:rsidRPr="007A6764" w:rsidRDefault="007A4A5E" w:rsidP="007F2FEE">
      <w:pPr>
        <w:rPr>
          <w:rFonts w:ascii="Verdana" w:hAnsi="Verdana"/>
          <w:b/>
          <w:bCs/>
          <w:lang w:val="es-CO"/>
        </w:rPr>
      </w:pPr>
    </w:p>
    <w:p w14:paraId="4D039FA1" w14:textId="2F9DF4DC" w:rsidR="007F2FEE" w:rsidRPr="007A6764" w:rsidRDefault="007F2FEE" w:rsidP="007F2FEE">
      <w:pPr>
        <w:rPr>
          <w:rFonts w:ascii="Verdana" w:hAnsi="Verdana"/>
          <w:lang w:val="es-CO"/>
        </w:rPr>
      </w:pPr>
      <w:r w:rsidRPr="007A6764">
        <w:rPr>
          <w:rFonts w:ascii="Verdana" w:hAnsi="Verdana"/>
          <w:b/>
          <w:bCs/>
          <w:lang w:val="es-CO"/>
        </w:rPr>
        <w:t>Texto base</w:t>
      </w:r>
    </w:p>
    <w:p w14:paraId="0E28003E" w14:textId="77777777" w:rsidR="007A4A5E" w:rsidRPr="007A6764" w:rsidRDefault="007A4A5E" w:rsidP="007F2FEE">
      <w:pPr>
        <w:rPr>
          <w:rFonts w:ascii="Verdana" w:hAnsi="Verdana"/>
          <w:lang w:val="es-CO"/>
        </w:rPr>
      </w:pPr>
    </w:p>
    <w:p w14:paraId="1F0FB1A4" w14:textId="7E7CA08B" w:rsidR="007F2FEE" w:rsidRPr="007A6764" w:rsidRDefault="007F2FEE" w:rsidP="007F2FEE">
      <w:pPr>
        <w:rPr>
          <w:rFonts w:ascii="Verdana" w:hAnsi="Verdana"/>
          <w:lang w:val="es-CO"/>
        </w:rPr>
      </w:pPr>
      <w:r w:rsidRPr="007A6764">
        <w:rPr>
          <w:rFonts w:ascii="Verdana" w:hAnsi="Verdana"/>
          <w:lang w:val="es-CO"/>
        </w:rPr>
        <w:t>Hacen parte integral del presente contrato los siguientes documentos:</w:t>
      </w:r>
    </w:p>
    <w:p w14:paraId="381EA55D" w14:textId="77777777" w:rsidR="007F2FEE" w:rsidRPr="007A6764" w:rsidRDefault="007F2FEE" w:rsidP="007F2FEE">
      <w:pPr>
        <w:numPr>
          <w:ilvl w:val="0"/>
          <w:numId w:val="51"/>
        </w:numPr>
        <w:rPr>
          <w:rFonts w:ascii="Verdana" w:hAnsi="Verdana"/>
          <w:lang w:val="es-CO"/>
        </w:rPr>
      </w:pPr>
      <w:r w:rsidRPr="007A6764">
        <w:rPr>
          <w:rFonts w:ascii="Verdana" w:hAnsi="Verdana"/>
          <w:lang w:val="es-CO"/>
        </w:rPr>
        <w:t>Los estudios y documentos previos.</w:t>
      </w:r>
    </w:p>
    <w:p w14:paraId="0ABAB0E3" w14:textId="77777777" w:rsidR="007F2FEE" w:rsidRPr="007A6764" w:rsidRDefault="007F2FEE" w:rsidP="007F2FEE">
      <w:pPr>
        <w:numPr>
          <w:ilvl w:val="0"/>
          <w:numId w:val="51"/>
        </w:numPr>
        <w:rPr>
          <w:rFonts w:ascii="Verdana" w:hAnsi="Verdana"/>
          <w:lang w:val="es-CO"/>
        </w:rPr>
      </w:pPr>
      <w:r w:rsidRPr="007A6764">
        <w:rPr>
          <w:rFonts w:ascii="Verdana" w:hAnsi="Verdana"/>
          <w:lang w:val="es-CO"/>
        </w:rPr>
        <w:t xml:space="preserve">El certificado de </w:t>
      </w:r>
      <w:proofErr w:type="gramStart"/>
      <w:r w:rsidRPr="007A6764">
        <w:rPr>
          <w:rFonts w:ascii="Verdana" w:hAnsi="Verdana"/>
          <w:lang w:val="es-CO"/>
        </w:rPr>
        <w:t>disponibilidad presupuestal y el registro presupuestal</w:t>
      </w:r>
      <w:proofErr w:type="gramEnd"/>
      <w:r w:rsidRPr="007A6764">
        <w:rPr>
          <w:rFonts w:ascii="Verdana" w:hAnsi="Verdana"/>
          <w:lang w:val="es-CO"/>
        </w:rPr>
        <w:t>, cuando aplique.</w:t>
      </w:r>
    </w:p>
    <w:p w14:paraId="3720AE9C" w14:textId="77777777" w:rsidR="007F2FEE" w:rsidRPr="007A6764" w:rsidRDefault="007F2FEE" w:rsidP="007F2FEE">
      <w:pPr>
        <w:numPr>
          <w:ilvl w:val="0"/>
          <w:numId w:val="51"/>
        </w:numPr>
        <w:rPr>
          <w:rFonts w:ascii="Verdana" w:hAnsi="Verdana"/>
          <w:lang w:val="es-CO"/>
        </w:rPr>
      </w:pPr>
      <w:r w:rsidRPr="007A6764">
        <w:rPr>
          <w:rFonts w:ascii="Verdana" w:hAnsi="Verdana"/>
          <w:lang w:val="es-CO"/>
        </w:rPr>
        <w:t>El pliego de condiciones, sus adendas, anexos y respuestas a observaciones.</w:t>
      </w:r>
    </w:p>
    <w:p w14:paraId="7BD76EB6" w14:textId="77777777" w:rsidR="007F2FEE" w:rsidRPr="007A6764" w:rsidRDefault="007F2FEE" w:rsidP="007F2FEE">
      <w:pPr>
        <w:numPr>
          <w:ilvl w:val="0"/>
          <w:numId w:val="51"/>
        </w:numPr>
        <w:rPr>
          <w:rFonts w:ascii="Verdana" w:hAnsi="Verdana"/>
          <w:lang w:val="es-CO"/>
        </w:rPr>
      </w:pPr>
      <w:r w:rsidRPr="007A6764">
        <w:rPr>
          <w:rFonts w:ascii="Verdana" w:hAnsi="Verdana"/>
          <w:lang w:val="es-CO"/>
        </w:rPr>
        <w:t>La oferta presentada por EL CONTRATISTA y las aclaraciones aceptadas por LA ENTIDAD.</w:t>
      </w:r>
    </w:p>
    <w:p w14:paraId="12BF265E" w14:textId="77777777" w:rsidR="007F2FEE" w:rsidRPr="007A6764" w:rsidRDefault="007F2FEE" w:rsidP="007F2FEE">
      <w:pPr>
        <w:numPr>
          <w:ilvl w:val="0"/>
          <w:numId w:val="51"/>
        </w:numPr>
        <w:rPr>
          <w:rFonts w:ascii="Verdana" w:hAnsi="Verdana"/>
          <w:lang w:val="es-CO"/>
        </w:rPr>
      </w:pPr>
      <w:r w:rsidRPr="007A6764">
        <w:rPr>
          <w:rFonts w:ascii="Verdana" w:hAnsi="Verdana"/>
          <w:lang w:val="es-CO"/>
        </w:rPr>
        <w:t>El acto de adjudicación o el documento equivalente.</w:t>
      </w:r>
    </w:p>
    <w:p w14:paraId="4A2FAD81" w14:textId="77777777" w:rsidR="007F2FEE" w:rsidRPr="007A6764" w:rsidRDefault="007F2FEE" w:rsidP="007F2FEE">
      <w:pPr>
        <w:numPr>
          <w:ilvl w:val="0"/>
          <w:numId w:val="51"/>
        </w:numPr>
        <w:rPr>
          <w:rFonts w:ascii="Verdana" w:hAnsi="Verdana"/>
          <w:lang w:val="es-CO"/>
        </w:rPr>
      </w:pPr>
      <w:r w:rsidRPr="007A6764">
        <w:rPr>
          <w:rFonts w:ascii="Verdana" w:hAnsi="Verdana"/>
          <w:lang w:val="es-CO"/>
        </w:rPr>
        <w:t>Las garantías debidamente aprobadas, cuando aplique.</w:t>
      </w:r>
    </w:p>
    <w:p w14:paraId="22200109" w14:textId="77777777" w:rsidR="007F2FEE" w:rsidRPr="007A6764" w:rsidRDefault="007F2FEE" w:rsidP="007F2FEE">
      <w:pPr>
        <w:numPr>
          <w:ilvl w:val="0"/>
          <w:numId w:val="51"/>
        </w:numPr>
        <w:rPr>
          <w:rFonts w:ascii="Verdana" w:hAnsi="Verdana"/>
          <w:lang w:val="es-CO"/>
        </w:rPr>
      </w:pPr>
      <w:r w:rsidRPr="007A6764">
        <w:rPr>
          <w:rFonts w:ascii="Verdana" w:hAnsi="Verdana"/>
          <w:lang w:val="es-CO"/>
        </w:rPr>
        <w:t>Las actas, informes, comunicaciones y demás documentos que se generen durante la ejecución contractual.</w:t>
      </w:r>
    </w:p>
    <w:p w14:paraId="40D48193" w14:textId="77777777" w:rsidR="007F2FEE" w:rsidRPr="007A6764" w:rsidRDefault="007F2FEE" w:rsidP="007F2FEE">
      <w:pPr>
        <w:numPr>
          <w:ilvl w:val="0"/>
          <w:numId w:val="51"/>
        </w:numPr>
        <w:rPr>
          <w:rFonts w:ascii="Verdana" w:hAnsi="Verdana"/>
          <w:lang w:val="es-CO"/>
        </w:rPr>
      </w:pPr>
      <w:r w:rsidRPr="007A6764">
        <w:rPr>
          <w:rFonts w:ascii="Verdana" w:hAnsi="Verdana"/>
          <w:lang w:val="es-CO"/>
        </w:rPr>
        <w:t>Los demás documentos que por su naturaleza hagan parte del presente negocio jurídico.</w:t>
      </w:r>
    </w:p>
    <w:p w14:paraId="337BACEF" w14:textId="63BE4F5D" w:rsidR="007F2FEE" w:rsidRPr="007A6764" w:rsidRDefault="007F2FEE" w:rsidP="007F2FEE">
      <w:pPr>
        <w:rPr>
          <w:rFonts w:ascii="Verdana" w:hAnsi="Verdana"/>
          <w:lang w:val="es-CO"/>
        </w:rPr>
      </w:pPr>
    </w:p>
    <w:p w14:paraId="2AA62012" w14:textId="0AB5FF78" w:rsidR="007F2FEE" w:rsidRPr="007A6764" w:rsidRDefault="007F2FEE" w:rsidP="007F2FEE">
      <w:pPr>
        <w:rPr>
          <w:rFonts w:ascii="Verdana" w:hAnsi="Verdana"/>
          <w:b/>
          <w:bCs/>
          <w:lang w:val="es-CO"/>
        </w:rPr>
      </w:pPr>
      <w:r w:rsidRPr="007A6764">
        <w:rPr>
          <w:rFonts w:ascii="Verdana" w:hAnsi="Verdana"/>
          <w:b/>
          <w:bCs/>
          <w:lang w:val="es-CO"/>
        </w:rPr>
        <w:t>CLÁUSULA TRIGÉSIMA</w:t>
      </w:r>
      <w:r w:rsidR="00A7255F" w:rsidRPr="007A6764">
        <w:rPr>
          <w:rFonts w:ascii="Verdana" w:hAnsi="Verdana"/>
          <w:b/>
          <w:bCs/>
          <w:lang w:val="es-CO"/>
        </w:rPr>
        <w:t xml:space="preserve"> PRIMERA</w:t>
      </w:r>
      <w:r w:rsidRPr="007A6764">
        <w:rPr>
          <w:rFonts w:ascii="Verdana" w:hAnsi="Verdana"/>
          <w:b/>
          <w:bCs/>
          <w:lang w:val="es-CO"/>
        </w:rPr>
        <w:t>. PERFECCIONAMIENTO Y REQUISITOS DE EJECUCIÓN</w:t>
      </w:r>
    </w:p>
    <w:p w14:paraId="6BA73A3A" w14:textId="77777777" w:rsidR="007A4A5E" w:rsidRPr="007A6764" w:rsidRDefault="007A4A5E" w:rsidP="007F2FEE">
      <w:pPr>
        <w:rPr>
          <w:rFonts w:ascii="Verdana" w:hAnsi="Verdana"/>
          <w:b/>
          <w:bCs/>
          <w:lang w:val="es-CO"/>
        </w:rPr>
      </w:pPr>
    </w:p>
    <w:p w14:paraId="3F7603F9" w14:textId="3DFA903C"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Nota de diligenciamiento</w:t>
      </w:r>
      <w:r w:rsidR="007A4A5E"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Verificar según tipo contractual si aplica acta de inicio, garantía, supervisor o interventoría.</w:t>
      </w:r>
    </w:p>
    <w:p w14:paraId="42B6A72C" w14:textId="77777777" w:rsidR="007A4A5E" w:rsidRPr="007A6764" w:rsidRDefault="007A4A5E" w:rsidP="007F2FEE">
      <w:pPr>
        <w:rPr>
          <w:rFonts w:ascii="Verdana" w:hAnsi="Verdana"/>
          <w:lang w:val="es-CO"/>
        </w:rPr>
      </w:pPr>
    </w:p>
    <w:p w14:paraId="2D833B14" w14:textId="77777777" w:rsidR="007F2FEE" w:rsidRPr="007A6764" w:rsidRDefault="007F2FEE" w:rsidP="007F2FEE">
      <w:pPr>
        <w:rPr>
          <w:rFonts w:ascii="Verdana" w:hAnsi="Verdana"/>
          <w:b/>
          <w:bCs/>
          <w:lang w:val="es-CO"/>
        </w:rPr>
      </w:pPr>
      <w:r w:rsidRPr="007A6764">
        <w:rPr>
          <w:rFonts w:ascii="Verdana" w:hAnsi="Verdana"/>
          <w:b/>
          <w:bCs/>
          <w:lang w:val="es-CO"/>
        </w:rPr>
        <w:t>Texto base</w:t>
      </w:r>
    </w:p>
    <w:p w14:paraId="251E9A33" w14:textId="77777777" w:rsidR="007A4A5E" w:rsidRPr="007A6764" w:rsidRDefault="007A4A5E" w:rsidP="007F2FEE">
      <w:pPr>
        <w:rPr>
          <w:rFonts w:ascii="Verdana" w:hAnsi="Verdana"/>
          <w:lang w:val="es-CO"/>
        </w:rPr>
      </w:pPr>
    </w:p>
    <w:p w14:paraId="1E7E3D05" w14:textId="313FBC8B" w:rsidR="007F2FEE" w:rsidRPr="007A6764" w:rsidRDefault="007F2FEE" w:rsidP="007F2FEE">
      <w:pPr>
        <w:rPr>
          <w:rFonts w:ascii="Verdana" w:hAnsi="Verdana"/>
          <w:lang w:val="es-CO"/>
        </w:rPr>
      </w:pPr>
      <w:r w:rsidRPr="007A6764">
        <w:rPr>
          <w:rFonts w:ascii="Verdana" w:hAnsi="Verdana"/>
          <w:lang w:val="es-CO"/>
        </w:rPr>
        <w:t>El presente contrato se perfecciona con la aceptación y/o suscripción electrónica de las partes en la plataforma SECOP II, de conformidad con las disposiciones que regulan el Sistema Electrónico para la Contratación Pública.</w:t>
      </w:r>
    </w:p>
    <w:p w14:paraId="6F4351FA" w14:textId="77777777" w:rsidR="007A4A5E" w:rsidRPr="007A6764" w:rsidRDefault="007A4A5E" w:rsidP="007F2FEE">
      <w:pPr>
        <w:rPr>
          <w:rFonts w:ascii="Verdana" w:hAnsi="Verdana"/>
          <w:lang w:val="es-CO"/>
        </w:rPr>
      </w:pPr>
    </w:p>
    <w:p w14:paraId="6BF7989E" w14:textId="77777777" w:rsidR="007F2FEE" w:rsidRPr="007A6764" w:rsidRDefault="007F2FEE" w:rsidP="007F2FEE">
      <w:pPr>
        <w:rPr>
          <w:rFonts w:ascii="Verdana" w:hAnsi="Verdana"/>
          <w:lang w:val="es-CO"/>
        </w:rPr>
      </w:pPr>
      <w:r w:rsidRPr="007A6764">
        <w:rPr>
          <w:rFonts w:ascii="Verdana" w:hAnsi="Verdana"/>
          <w:lang w:val="es-CO"/>
        </w:rPr>
        <w:t>Para el inicio de su ejecución se requerirá, según corresponda:</w:t>
      </w:r>
    </w:p>
    <w:p w14:paraId="56DA6CCB" w14:textId="77777777" w:rsidR="007A4A5E" w:rsidRPr="007A6764" w:rsidRDefault="007F2FEE" w:rsidP="007F2FEE">
      <w:pPr>
        <w:rPr>
          <w:rFonts w:ascii="Verdana" w:hAnsi="Verdana"/>
          <w:lang w:val="es-CO"/>
        </w:rPr>
      </w:pPr>
      <w:r w:rsidRPr="007A6764">
        <w:rPr>
          <w:rFonts w:ascii="Verdana" w:hAnsi="Verdana"/>
          <w:lang w:val="es-CO"/>
        </w:rPr>
        <w:t>a) la existencia del registro presupuestal, cuando haya lugar a ello;</w:t>
      </w:r>
    </w:p>
    <w:p w14:paraId="30D86B58" w14:textId="77777777" w:rsidR="007A4A5E" w:rsidRPr="007A6764" w:rsidRDefault="007F2FEE" w:rsidP="007F2FEE">
      <w:pPr>
        <w:rPr>
          <w:rFonts w:ascii="Verdana" w:hAnsi="Verdana"/>
          <w:lang w:val="es-CO"/>
        </w:rPr>
      </w:pPr>
      <w:r w:rsidRPr="007A6764">
        <w:rPr>
          <w:rFonts w:ascii="Verdana" w:hAnsi="Verdana"/>
          <w:lang w:val="es-CO"/>
        </w:rPr>
        <w:t>b) la aprobación de la garantía, cuando aplique;</w:t>
      </w:r>
    </w:p>
    <w:p w14:paraId="0375F62C" w14:textId="77777777" w:rsidR="00BC6D88" w:rsidRPr="007A6764" w:rsidRDefault="007F2FEE" w:rsidP="007F2FEE">
      <w:pPr>
        <w:rPr>
          <w:rFonts w:ascii="Verdana" w:hAnsi="Verdana"/>
          <w:lang w:val="es-CO"/>
        </w:rPr>
      </w:pPr>
      <w:r w:rsidRPr="007A6764">
        <w:rPr>
          <w:rFonts w:ascii="Verdana" w:hAnsi="Verdana"/>
          <w:lang w:val="es-CO"/>
        </w:rPr>
        <w:t>c) la designación del supervisor o interventor, cuando corresponda; y</w:t>
      </w:r>
    </w:p>
    <w:p w14:paraId="14A6E142" w14:textId="5F71AB08" w:rsidR="007F2FEE" w:rsidRPr="007A6764" w:rsidRDefault="007F2FEE" w:rsidP="007F2FEE">
      <w:pPr>
        <w:rPr>
          <w:rFonts w:ascii="Verdana" w:hAnsi="Verdana"/>
          <w:lang w:val="es-CO"/>
        </w:rPr>
      </w:pPr>
      <w:r w:rsidRPr="007A6764">
        <w:rPr>
          <w:rFonts w:ascii="Verdana" w:hAnsi="Verdana"/>
          <w:lang w:val="es-CO"/>
        </w:rPr>
        <w:t>d) la suscripción del acta de inicio, cuando así se haya previsto en los estudios previos, el pliego de condiciones o el contrato.</w:t>
      </w:r>
    </w:p>
    <w:p w14:paraId="6ABC3B95" w14:textId="77777777" w:rsidR="007A4A5E" w:rsidRPr="007A6764" w:rsidRDefault="007A4A5E" w:rsidP="007F2FEE">
      <w:pPr>
        <w:rPr>
          <w:rFonts w:ascii="Verdana" w:hAnsi="Verdana"/>
          <w:lang w:val="es-CO"/>
        </w:rPr>
      </w:pPr>
    </w:p>
    <w:p w14:paraId="18566701" w14:textId="5FD01832" w:rsidR="007F2FEE" w:rsidRPr="007A6764" w:rsidRDefault="007F2FEE" w:rsidP="007F2FEE">
      <w:pPr>
        <w:rPr>
          <w:rFonts w:ascii="Verdana" w:hAnsi="Verdana"/>
          <w:b/>
          <w:bCs/>
          <w:lang w:val="es-CO"/>
        </w:rPr>
      </w:pPr>
      <w:r w:rsidRPr="007A6764">
        <w:rPr>
          <w:rFonts w:ascii="Verdana" w:hAnsi="Verdana"/>
          <w:b/>
          <w:bCs/>
          <w:lang w:val="es-CO"/>
        </w:rPr>
        <w:t xml:space="preserve">CLÁUSULA TRIGÉSIMA </w:t>
      </w:r>
      <w:r w:rsidR="00A7255F" w:rsidRPr="007A6764">
        <w:rPr>
          <w:rFonts w:ascii="Verdana" w:hAnsi="Verdana"/>
          <w:b/>
          <w:bCs/>
          <w:lang w:val="es-CO"/>
        </w:rPr>
        <w:t>SEGUNDA</w:t>
      </w:r>
      <w:r w:rsidRPr="007A6764">
        <w:rPr>
          <w:rFonts w:ascii="Verdana" w:hAnsi="Verdana"/>
          <w:b/>
          <w:bCs/>
          <w:lang w:val="es-CO"/>
        </w:rPr>
        <w:t>. PUBLICACIÓN</w:t>
      </w:r>
    </w:p>
    <w:p w14:paraId="2E2AD4C3" w14:textId="77777777" w:rsidR="007A4A5E" w:rsidRPr="007A6764" w:rsidRDefault="007A4A5E" w:rsidP="007F2FEE">
      <w:pPr>
        <w:rPr>
          <w:rFonts w:ascii="Verdana" w:hAnsi="Verdana"/>
          <w:b/>
          <w:bCs/>
          <w:lang w:val="es-CO"/>
        </w:rPr>
      </w:pPr>
    </w:p>
    <w:p w14:paraId="16123C3A" w14:textId="711B5A74"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Nota de diligenciamiento</w:t>
      </w:r>
      <w:r w:rsidR="007A4A5E"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Puede mantenerse como texto fijo.</w:t>
      </w:r>
    </w:p>
    <w:p w14:paraId="1BB85B72" w14:textId="77777777" w:rsidR="007A4A5E" w:rsidRPr="007A6764" w:rsidRDefault="007A4A5E" w:rsidP="007F2FEE">
      <w:pPr>
        <w:rPr>
          <w:rFonts w:ascii="Verdana" w:hAnsi="Verdana"/>
          <w:b/>
          <w:bCs/>
          <w:lang w:val="es-CO"/>
        </w:rPr>
      </w:pPr>
    </w:p>
    <w:p w14:paraId="549D4B5F" w14:textId="416A07C1" w:rsidR="007F2FEE" w:rsidRPr="007A6764" w:rsidRDefault="007F2FEE" w:rsidP="007F2FEE">
      <w:pPr>
        <w:rPr>
          <w:rFonts w:ascii="Verdana" w:hAnsi="Verdana"/>
          <w:lang w:val="es-CO"/>
        </w:rPr>
      </w:pPr>
      <w:r w:rsidRPr="007A6764">
        <w:rPr>
          <w:rFonts w:ascii="Verdana" w:hAnsi="Verdana"/>
          <w:b/>
          <w:bCs/>
          <w:lang w:val="es-CO"/>
        </w:rPr>
        <w:t>Texto base</w:t>
      </w:r>
    </w:p>
    <w:p w14:paraId="25DE2926" w14:textId="77777777" w:rsidR="007A4A5E" w:rsidRPr="007A6764" w:rsidRDefault="007A4A5E" w:rsidP="007F2FEE">
      <w:pPr>
        <w:rPr>
          <w:rFonts w:ascii="Verdana" w:hAnsi="Verdana"/>
          <w:lang w:val="es-CO"/>
        </w:rPr>
      </w:pPr>
    </w:p>
    <w:p w14:paraId="31614E3C" w14:textId="5C06E111" w:rsidR="007F2FEE" w:rsidRPr="007A6764" w:rsidRDefault="007F2FEE" w:rsidP="007F2FEE">
      <w:pPr>
        <w:rPr>
          <w:rFonts w:ascii="Verdana" w:hAnsi="Verdana"/>
          <w:lang w:val="es-CO"/>
        </w:rPr>
      </w:pPr>
      <w:r w:rsidRPr="007A6764">
        <w:rPr>
          <w:rFonts w:ascii="Verdana" w:hAnsi="Verdana"/>
          <w:lang w:val="es-CO"/>
        </w:rPr>
        <w:t>LA ENTIDAD publicará el presente contrato, así como los documentos, actos y actuaciones relacionados con su ejecución, modificación, suspensión, terminación o liquidación, en la plataforma SECOP II, conforme a lo dispuesto en la normativa vigente sobre publicidad de la contratación estatal</w:t>
      </w:r>
      <w:r w:rsidR="007A4A5E" w:rsidRPr="007A6764">
        <w:rPr>
          <w:rFonts w:ascii="Verdana" w:hAnsi="Verdana"/>
          <w:lang w:val="es-CO"/>
        </w:rPr>
        <w:t xml:space="preserve"> y el principio de oponibilidad del acto negocial frente a terceros.</w:t>
      </w:r>
    </w:p>
    <w:p w14:paraId="7D031BA6" w14:textId="56DD4CC1" w:rsidR="007F2FEE" w:rsidRPr="007A6764" w:rsidRDefault="007F2FEE" w:rsidP="007F2FEE">
      <w:pPr>
        <w:rPr>
          <w:rFonts w:ascii="Verdana" w:hAnsi="Verdana"/>
          <w:lang w:val="es-CO"/>
        </w:rPr>
      </w:pPr>
    </w:p>
    <w:p w14:paraId="7B48B6EC" w14:textId="2F4C00D1" w:rsidR="007F2FEE" w:rsidRPr="007A6764" w:rsidRDefault="007F2FEE" w:rsidP="007F2FEE">
      <w:pPr>
        <w:rPr>
          <w:rFonts w:ascii="Verdana" w:hAnsi="Verdana"/>
          <w:b/>
          <w:bCs/>
          <w:lang w:val="es-CO"/>
        </w:rPr>
      </w:pPr>
      <w:r w:rsidRPr="007A6764">
        <w:rPr>
          <w:rFonts w:ascii="Verdana" w:hAnsi="Verdana"/>
          <w:b/>
          <w:bCs/>
          <w:lang w:val="es-CO"/>
        </w:rPr>
        <w:t xml:space="preserve">CLÁUSULA TRIGÉSIMA </w:t>
      </w:r>
      <w:r w:rsidR="00A7255F" w:rsidRPr="007A6764">
        <w:rPr>
          <w:rFonts w:ascii="Verdana" w:hAnsi="Verdana"/>
          <w:b/>
          <w:bCs/>
          <w:lang w:val="es-CO"/>
        </w:rPr>
        <w:t>TERCERA</w:t>
      </w:r>
      <w:r w:rsidRPr="007A6764">
        <w:rPr>
          <w:rFonts w:ascii="Verdana" w:hAnsi="Verdana"/>
          <w:b/>
          <w:bCs/>
          <w:lang w:val="es-CO"/>
        </w:rPr>
        <w:t>. DOMICILIO CONTRACTUAL Y LUGAR DE EJECUCIÓN</w:t>
      </w:r>
    </w:p>
    <w:p w14:paraId="6EC2D14F" w14:textId="77777777" w:rsidR="007A4A5E" w:rsidRPr="007A6764" w:rsidRDefault="007A4A5E" w:rsidP="007F2FEE">
      <w:pPr>
        <w:rPr>
          <w:rFonts w:ascii="Verdana" w:hAnsi="Verdana"/>
          <w:b/>
          <w:bCs/>
          <w:lang w:val="es-CO"/>
        </w:rPr>
      </w:pPr>
    </w:p>
    <w:p w14:paraId="6CB806EF" w14:textId="39FD7FD8"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Nota de diligenciamiento</w:t>
      </w:r>
      <w:r w:rsidR="007A4A5E"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Ajustar el lugar de ejecución según estudios previos y tipo de contrato.</w:t>
      </w:r>
    </w:p>
    <w:p w14:paraId="1E5751C2" w14:textId="77777777" w:rsidR="007A4A5E" w:rsidRPr="007A6764" w:rsidRDefault="007A4A5E" w:rsidP="007F2FEE">
      <w:pPr>
        <w:rPr>
          <w:rFonts w:ascii="Verdana" w:hAnsi="Verdana"/>
          <w:lang w:val="es-CO"/>
        </w:rPr>
      </w:pPr>
    </w:p>
    <w:p w14:paraId="4D2C6E01" w14:textId="77777777" w:rsidR="007A4A5E" w:rsidRPr="007A6764" w:rsidRDefault="007F2FEE" w:rsidP="007F2FEE">
      <w:pPr>
        <w:rPr>
          <w:rFonts w:ascii="Verdana" w:hAnsi="Verdana"/>
          <w:b/>
          <w:bCs/>
          <w:lang w:val="es-CO"/>
        </w:rPr>
      </w:pPr>
      <w:r w:rsidRPr="007A6764">
        <w:rPr>
          <w:rFonts w:ascii="Verdana" w:hAnsi="Verdana"/>
          <w:b/>
          <w:bCs/>
          <w:lang w:val="es-CO"/>
        </w:rPr>
        <w:t>Texto base</w:t>
      </w:r>
      <w:r w:rsidR="007A4A5E" w:rsidRPr="007A6764">
        <w:rPr>
          <w:rFonts w:ascii="Verdana" w:hAnsi="Verdana"/>
          <w:b/>
          <w:bCs/>
          <w:lang w:val="es-CO"/>
        </w:rPr>
        <w:t xml:space="preserve">: </w:t>
      </w:r>
    </w:p>
    <w:p w14:paraId="524DCCED" w14:textId="77777777" w:rsidR="007A4A5E" w:rsidRPr="007A6764" w:rsidRDefault="007A4A5E" w:rsidP="007F2FEE">
      <w:pPr>
        <w:rPr>
          <w:rFonts w:ascii="Verdana" w:hAnsi="Verdana"/>
          <w:lang w:val="es-CO"/>
        </w:rPr>
      </w:pPr>
    </w:p>
    <w:p w14:paraId="6B9B39CE" w14:textId="3C84EB90" w:rsidR="007F2FEE" w:rsidRPr="007A6764" w:rsidRDefault="007F2FEE" w:rsidP="007F2FEE">
      <w:pPr>
        <w:rPr>
          <w:rFonts w:ascii="Verdana" w:hAnsi="Verdana"/>
          <w:b/>
          <w:bCs/>
          <w:lang w:val="es-CO"/>
        </w:rPr>
      </w:pPr>
      <w:r w:rsidRPr="007A6764">
        <w:rPr>
          <w:rFonts w:ascii="Verdana" w:hAnsi="Verdana"/>
          <w:lang w:val="es-CO"/>
        </w:rPr>
        <w:t xml:space="preserve">Para todos los efectos contractuales, el domicilio del presente contrato será la ciudad de </w:t>
      </w:r>
      <w:r w:rsidRPr="007A6764">
        <w:rPr>
          <w:rFonts w:ascii="Verdana" w:hAnsi="Verdana"/>
          <w:b/>
          <w:bCs/>
          <w:lang w:val="es-CO"/>
        </w:rPr>
        <w:t>Bogotá, D.C.</w:t>
      </w:r>
    </w:p>
    <w:p w14:paraId="6DA62DD2" w14:textId="77777777" w:rsidR="007A4A5E" w:rsidRPr="007A6764" w:rsidRDefault="007A4A5E" w:rsidP="007F2FEE">
      <w:pPr>
        <w:rPr>
          <w:rFonts w:ascii="Verdana" w:hAnsi="Verdana"/>
          <w:lang w:val="es-CO"/>
        </w:rPr>
      </w:pPr>
    </w:p>
    <w:p w14:paraId="3D0586DA" w14:textId="77777777" w:rsidR="007F2FEE" w:rsidRPr="007A6764" w:rsidRDefault="007F2FEE" w:rsidP="007F2FEE">
      <w:pPr>
        <w:rPr>
          <w:rFonts w:ascii="Verdana" w:hAnsi="Verdana"/>
          <w:lang w:val="es-CO"/>
        </w:rPr>
      </w:pPr>
      <w:r w:rsidRPr="007A6764">
        <w:rPr>
          <w:rFonts w:ascii="Verdana" w:hAnsi="Verdana"/>
          <w:lang w:val="es-CO"/>
        </w:rPr>
        <w:t xml:space="preserve">El lugar de ejecución del contrato será </w:t>
      </w:r>
      <w:r w:rsidRPr="007A6764">
        <w:rPr>
          <w:rFonts w:ascii="Verdana" w:hAnsi="Verdana"/>
          <w:b/>
          <w:bCs/>
          <w:lang w:val="es-CO"/>
        </w:rPr>
        <w:t>[indicar ciudad, sede específica, cobertura nacional o la fórmula prevista en los estudios previos]</w:t>
      </w:r>
      <w:r w:rsidRPr="007A6764">
        <w:rPr>
          <w:rFonts w:ascii="Verdana" w:hAnsi="Verdana"/>
          <w:lang w:val="es-CO"/>
        </w:rPr>
        <w:t>, sin perjuicio de que, cuando la naturaleza del objeto lo requiera, las actividades puedan desarrollarse en otros lugares previamente autorizados por LA ENTIDAD.</w:t>
      </w:r>
    </w:p>
    <w:p w14:paraId="6BE0F681" w14:textId="305D9D43" w:rsidR="007A4A5E" w:rsidRPr="007A6764" w:rsidRDefault="007A4A5E" w:rsidP="007F2FEE">
      <w:pPr>
        <w:rPr>
          <w:rFonts w:ascii="Verdana" w:hAnsi="Verdana"/>
          <w:lang w:val="es-CO"/>
        </w:rPr>
      </w:pPr>
    </w:p>
    <w:p w14:paraId="18132C25" w14:textId="1B38C4C2" w:rsidR="007F2FEE" w:rsidRPr="007A6764" w:rsidRDefault="007F2FEE" w:rsidP="007F2FEE">
      <w:pPr>
        <w:rPr>
          <w:rFonts w:ascii="Verdana" w:hAnsi="Verdana"/>
          <w:lang w:val="es-CO"/>
        </w:rPr>
      </w:pPr>
    </w:p>
    <w:p w14:paraId="32913DD7" w14:textId="6ED88C54" w:rsidR="007F2FEE" w:rsidRPr="007A6764" w:rsidRDefault="007F2FEE" w:rsidP="007F2FEE">
      <w:pPr>
        <w:rPr>
          <w:rFonts w:ascii="Verdana" w:hAnsi="Verdana"/>
          <w:b/>
          <w:bCs/>
          <w:lang w:val="es-CO"/>
        </w:rPr>
      </w:pPr>
      <w:r w:rsidRPr="007A6764">
        <w:rPr>
          <w:rFonts w:ascii="Verdana" w:hAnsi="Verdana"/>
          <w:b/>
          <w:bCs/>
          <w:lang w:val="es-CO"/>
        </w:rPr>
        <w:t xml:space="preserve">CLÁUSULA TRIGÉSIMA </w:t>
      </w:r>
      <w:r w:rsidR="00A7255F" w:rsidRPr="007A6764">
        <w:rPr>
          <w:rFonts w:ascii="Verdana" w:hAnsi="Verdana"/>
          <w:b/>
          <w:bCs/>
          <w:lang w:val="es-CO"/>
        </w:rPr>
        <w:t>CUARTA</w:t>
      </w:r>
      <w:r w:rsidRPr="007A6764">
        <w:rPr>
          <w:rFonts w:ascii="Verdana" w:hAnsi="Verdana"/>
          <w:b/>
          <w:bCs/>
          <w:lang w:val="es-CO"/>
        </w:rPr>
        <w:t>. NOTIFICACIÓN ELECTRÓNICA</w:t>
      </w:r>
    </w:p>
    <w:p w14:paraId="065E82F4" w14:textId="77777777" w:rsidR="007A4A5E" w:rsidRPr="007A6764" w:rsidRDefault="007A4A5E" w:rsidP="007F2FEE">
      <w:pPr>
        <w:rPr>
          <w:rFonts w:ascii="Verdana" w:hAnsi="Verdana"/>
          <w:b/>
          <w:bCs/>
          <w:lang w:val="es-CO"/>
        </w:rPr>
      </w:pPr>
    </w:p>
    <w:p w14:paraId="1B6A7020" w14:textId="3587B8EA"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Nota de diligenciamiento</w:t>
      </w:r>
      <w:r w:rsidR="007A4A5E"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Incluir correos adicionales si el proceso o la entidad así lo prevé</w:t>
      </w:r>
      <w:r w:rsidR="006414A3" w:rsidRPr="007A6764">
        <w:rPr>
          <w:rFonts w:ascii="Verdana" w:hAnsi="Verdana"/>
          <w:color w:val="A6A6A6" w:themeColor="background1" w:themeShade="A6"/>
          <w:lang w:val="es-CO"/>
        </w:rPr>
        <w:t xml:space="preserve">, según necesidad del área </w:t>
      </w:r>
      <w:proofErr w:type="spellStart"/>
      <w:r w:rsidR="006414A3" w:rsidRPr="007A6764">
        <w:rPr>
          <w:rFonts w:ascii="Verdana" w:hAnsi="Verdana"/>
          <w:color w:val="A6A6A6" w:themeColor="background1" w:themeShade="A6"/>
          <w:lang w:val="es-CO"/>
        </w:rPr>
        <w:t>tecnica</w:t>
      </w:r>
      <w:proofErr w:type="spellEnd"/>
      <w:r w:rsidRPr="007A6764">
        <w:rPr>
          <w:rFonts w:ascii="Verdana" w:hAnsi="Verdana"/>
          <w:color w:val="A6A6A6" w:themeColor="background1" w:themeShade="A6"/>
          <w:lang w:val="es-CO"/>
        </w:rPr>
        <w:t>.</w:t>
      </w:r>
    </w:p>
    <w:p w14:paraId="63F3DFC4" w14:textId="77777777" w:rsidR="007A4A5E" w:rsidRPr="007A6764" w:rsidRDefault="007A4A5E" w:rsidP="007F2FEE">
      <w:pPr>
        <w:rPr>
          <w:rFonts w:ascii="Verdana" w:hAnsi="Verdana"/>
          <w:b/>
          <w:bCs/>
          <w:lang w:val="es-CO"/>
        </w:rPr>
      </w:pPr>
    </w:p>
    <w:p w14:paraId="5D5C3219" w14:textId="5BFF15CA" w:rsidR="007F2FEE" w:rsidRPr="007A6764" w:rsidRDefault="007F2FEE" w:rsidP="007F2FEE">
      <w:pPr>
        <w:rPr>
          <w:rFonts w:ascii="Verdana" w:hAnsi="Verdana"/>
          <w:b/>
          <w:bCs/>
          <w:lang w:val="es-CO"/>
        </w:rPr>
      </w:pPr>
      <w:r w:rsidRPr="007A6764">
        <w:rPr>
          <w:rFonts w:ascii="Verdana" w:hAnsi="Verdana"/>
          <w:b/>
          <w:bCs/>
          <w:lang w:val="es-CO"/>
        </w:rPr>
        <w:t>Texto base</w:t>
      </w:r>
    </w:p>
    <w:p w14:paraId="0BFBF553" w14:textId="77777777" w:rsidR="007A4A5E" w:rsidRPr="007A6764" w:rsidRDefault="007A4A5E" w:rsidP="007F2FEE">
      <w:pPr>
        <w:rPr>
          <w:rFonts w:ascii="Verdana" w:hAnsi="Verdana"/>
          <w:lang w:val="es-CO"/>
        </w:rPr>
      </w:pPr>
    </w:p>
    <w:p w14:paraId="34FAC4F2" w14:textId="77777777" w:rsidR="007F2FEE" w:rsidRPr="007A6764" w:rsidRDefault="007F2FEE" w:rsidP="007F2FEE">
      <w:pPr>
        <w:rPr>
          <w:rFonts w:ascii="Verdana" w:hAnsi="Verdana"/>
          <w:lang w:val="es-CO"/>
        </w:rPr>
      </w:pPr>
      <w:r w:rsidRPr="007A6764">
        <w:rPr>
          <w:rFonts w:ascii="Verdana" w:hAnsi="Verdana"/>
          <w:lang w:val="es-CO"/>
        </w:rPr>
        <w:t>EL CONTRATISTA autoriza expresamente que las comunicaciones, requerimientos y actuaciones relacionadas con la ejecución contractual puedan ser remitidas a través de medios electrónicos, incluyendo el correo electrónico registrado en la plataforma SECOP II o aquel que haya sido informado a LA ENTIDAD para efectos contractuales.</w:t>
      </w:r>
    </w:p>
    <w:p w14:paraId="2673B299" w14:textId="77777777" w:rsidR="007A4A5E" w:rsidRPr="007A6764" w:rsidRDefault="007A4A5E" w:rsidP="007F2FEE">
      <w:pPr>
        <w:rPr>
          <w:rFonts w:ascii="Verdana" w:hAnsi="Verdana"/>
          <w:lang w:val="es-CO"/>
        </w:rPr>
      </w:pPr>
    </w:p>
    <w:p w14:paraId="136245EB" w14:textId="77777777" w:rsidR="007F2FEE" w:rsidRPr="007A6764" w:rsidRDefault="007F2FEE" w:rsidP="007F2FEE">
      <w:pPr>
        <w:rPr>
          <w:rFonts w:ascii="Verdana" w:hAnsi="Verdana"/>
          <w:lang w:val="es-CO"/>
        </w:rPr>
      </w:pPr>
      <w:r w:rsidRPr="007A6764">
        <w:rPr>
          <w:rFonts w:ascii="Verdana" w:hAnsi="Verdana"/>
          <w:lang w:val="es-CO"/>
        </w:rPr>
        <w:lastRenderedPageBreak/>
        <w:t xml:space="preserve">EL CONTRATISTA se obliga a mantener actualizada la información de contacto registrada en la plataforma y será responsable de la revisión permanente de los medios electrónicos utilizados para la comunicación contractual durante la ejecución y etapa </w:t>
      </w:r>
      <w:proofErr w:type="spellStart"/>
      <w:r w:rsidRPr="007A6764">
        <w:rPr>
          <w:rFonts w:ascii="Verdana" w:hAnsi="Verdana"/>
          <w:lang w:val="es-CO"/>
        </w:rPr>
        <w:t>postcontractual</w:t>
      </w:r>
      <w:proofErr w:type="spellEnd"/>
      <w:r w:rsidRPr="007A6764">
        <w:rPr>
          <w:rFonts w:ascii="Verdana" w:hAnsi="Verdana"/>
          <w:lang w:val="es-CO"/>
        </w:rPr>
        <w:t>.</w:t>
      </w:r>
    </w:p>
    <w:p w14:paraId="3C20FF38" w14:textId="32CDC459" w:rsidR="007F2FEE" w:rsidRPr="007A6764" w:rsidRDefault="007F2FEE" w:rsidP="007F2FEE">
      <w:pPr>
        <w:rPr>
          <w:rFonts w:ascii="Verdana" w:hAnsi="Verdana"/>
          <w:lang w:val="es-CO"/>
        </w:rPr>
      </w:pPr>
    </w:p>
    <w:p w14:paraId="58EBDFAF" w14:textId="2A6582F2" w:rsidR="007F2FEE" w:rsidRPr="007A6764" w:rsidRDefault="007F2FEE" w:rsidP="007F2FEE">
      <w:pPr>
        <w:rPr>
          <w:rFonts w:ascii="Verdana" w:hAnsi="Verdana"/>
          <w:b/>
          <w:bCs/>
          <w:lang w:val="es-CO"/>
        </w:rPr>
      </w:pPr>
      <w:r w:rsidRPr="007A6764">
        <w:rPr>
          <w:rFonts w:ascii="Verdana" w:hAnsi="Verdana"/>
          <w:b/>
          <w:bCs/>
          <w:lang w:val="es-CO"/>
        </w:rPr>
        <w:t xml:space="preserve">CLÁUSULA TRIGÉSIMA </w:t>
      </w:r>
      <w:r w:rsidR="00A7255F" w:rsidRPr="007A6764">
        <w:rPr>
          <w:rFonts w:ascii="Verdana" w:hAnsi="Verdana"/>
          <w:b/>
          <w:bCs/>
          <w:lang w:val="es-CO"/>
        </w:rPr>
        <w:t>QUINTA</w:t>
      </w:r>
      <w:r w:rsidRPr="007A6764">
        <w:rPr>
          <w:rFonts w:ascii="Verdana" w:hAnsi="Verdana"/>
          <w:b/>
          <w:bCs/>
          <w:lang w:val="es-CO"/>
        </w:rPr>
        <w:t>. RÉGIMEN LEGAL APLICABLE</w:t>
      </w:r>
    </w:p>
    <w:p w14:paraId="0EABA2AC" w14:textId="77777777" w:rsidR="006414A3" w:rsidRPr="007A6764" w:rsidRDefault="006414A3" w:rsidP="007F2FEE">
      <w:pPr>
        <w:rPr>
          <w:rFonts w:ascii="Verdana" w:hAnsi="Verdana"/>
          <w:b/>
          <w:bCs/>
          <w:lang w:val="es-CO"/>
        </w:rPr>
      </w:pPr>
    </w:p>
    <w:p w14:paraId="1BD8C7F7" w14:textId="316BEE07" w:rsidR="007F2FEE" w:rsidRPr="007A6764" w:rsidRDefault="007F2FEE" w:rsidP="007F2FEE">
      <w:pPr>
        <w:rPr>
          <w:rFonts w:ascii="Verdana" w:hAnsi="Verdana"/>
          <w:color w:val="A6A6A6" w:themeColor="background1" w:themeShade="A6"/>
          <w:lang w:val="es-CO"/>
        </w:rPr>
      </w:pPr>
      <w:r w:rsidRPr="007A6764">
        <w:rPr>
          <w:rFonts w:ascii="Verdana" w:hAnsi="Verdana"/>
          <w:b/>
          <w:bCs/>
          <w:color w:val="A6A6A6" w:themeColor="background1" w:themeShade="A6"/>
          <w:lang w:val="es-CO"/>
        </w:rPr>
        <w:t>Nota de diligenciamiento</w:t>
      </w:r>
      <w:r w:rsidR="006414A3" w:rsidRPr="007A6764">
        <w:rPr>
          <w:rFonts w:ascii="Verdana" w:hAnsi="Verdana"/>
          <w:b/>
          <w:bCs/>
          <w:color w:val="A6A6A6" w:themeColor="background1" w:themeShade="A6"/>
          <w:lang w:val="es-CO"/>
        </w:rPr>
        <w:t xml:space="preserve">: </w:t>
      </w:r>
      <w:r w:rsidRPr="007A6764">
        <w:rPr>
          <w:rFonts w:ascii="Verdana" w:hAnsi="Verdana"/>
          <w:color w:val="A6A6A6" w:themeColor="background1" w:themeShade="A6"/>
          <w:lang w:val="es-CO"/>
        </w:rPr>
        <w:t>Puede mantenerse como texto fijo.</w:t>
      </w:r>
    </w:p>
    <w:p w14:paraId="72B1E20E" w14:textId="77777777" w:rsidR="006414A3" w:rsidRPr="007A6764" w:rsidRDefault="006414A3" w:rsidP="007F2FEE">
      <w:pPr>
        <w:rPr>
          <w:rFonts w:ascii="Verdana" w:hAnsi="Verdana"/>
          <w:b/>
          <w:bCs/>
          <w:lang w:val="es-CO"/>
        </w:rPr>
      </w:pPr>
    </w:p>
    <w:p w14:paraId="667C1589" w14:textId="62D724F6" w:rsidR="007F2FEE" w:rsidRPr="007A6764" w:rsidRDefault="007F2FEE" w:rsidP="007F2FEE">
      <w:pPr>
        <w:rPr>
          <w:rFonts w:ascii="Verdana" w:hAnsi="Verdana"/>
          <w:lang w:val="es-CO"/>
        </w:rPr>
      </w:pPr>
      <w:r w:rsidRPr="007A6764">
        <w:rPr>
          <w:rFonts w:ascii="Verdana" w:hAnsi="Verdana"/>
          <w:b/>
          <w:bCs/>
          <w:lang w:val="es-CO"/>
        </w:rPr>
        <w:t>Texto base</w:t>
      </w:r>
    </w:p>
    <w:p w14:paraId="2DE26337" w14:textId="77777777" w:rsidR="006414A3" w:rsidRPr="007A6764" w:rsidRDefault="006414A3" w:rsidP="007F2FEE">
      <w:pPr>
        <w:rPr>
          <w:rFonts w:ascii="Verdana" w:hAnsi="Verdana"/>
          <w:lang w:val="es-CO"/>
        </w:rPr>
      </w:pPr>
    </w:p>
    <w:p w14:paraId="41531B8F" w14:textId="2D3A3A7C" w:rsidR="007F2FEE" w:rsidRPr="007A6764" w:rsidRDefault="007F2FEE" w:rsidP="007F2FEE">
      <w:pPr>
        <w:rPr>
          <w:rFonts w:ascii="Verdana" w:hAnsi="Verdana"/>
          <w:lang w:val="es-CO"/>
        </w:rPr>
      </w:pPr>
      <w:r w:rsidRPr="007A6764">
        <w:rPr>
          <w:rFonts w:ascii="Verdana" w:hAnsi="Verdana"/>
          <w:lang w:val="es-CO"/>
        </w:rPr>
        <w:t>El presente contrato se rige por lo dispuesto en la Ley 80 de 1993, la Ley 1150 de 2007, el Decreto 1082 de 2015 y las demás normas que regulan la contratación estatal. En lo no previsto por estas disposiciones, se aplicarán las normas del derecho civil y comercial que resulten pertinentes.</w:t>
      </w:r>
    </w:p>
    <w:p w14:paraId="7E2E5D11" w14:textId="77777777" w:rsidR="0002728C" w:rsidRPr="007A6764" w:rsidRDefault="0002728C" w:rsidP="007F2FEE">
      <w:pPr>
        <w:rPr>
          <w:rFonts w:ascii="Verdana" w:hAnsi="Verdana"/>
          <w:lang w:val="es-CO"/>
        </w:rPr>
      </w:pPr>
    </w:p>
    <w:p w14:paraId="65F68D83" w14:textId="77777777" w:rsidR="0002728C" w:rsidRPr="007A6764" w:rsidRDefault="0002728C" w:rsidP="0002728C">
      <w:pPr>
        <w:autoSpaceDE w:val="0"/>
        <w:autoSpaceDN w:val="0"/>
        <w:adjustRightInd w:val="0"/>
        <w:rPr>
          <w:rFonts w:ascii="Verdana" w:hAnsi="Verdana" w:cs="Arial"/>
          <w:bCs/>
          <w:szCs w:val="20"/>
        </w:rPr>
      </w:pPr>
    </w:p>
    <w:p w14:paraId="2496F7C5" w14:textId="77777777" w:rsidR="00D202ED" w:rsidRPr="007A6764" w:rsidRDefault="00D202ED" w:rsidP="007F2FEE">
      <w:pPr>
        <w:rPr>
          <w:rFonts w:ascii="Verdana" w:hAnsi="Verdana"/>
          <w:b/>
          <w:bCs/>
          <w:lang w:val="es-CO"/>
        </w:rPr>
      </w:pPr>
      <w:r w:rsidRPr="007A6764">
        <w:rPr>
          <w:rFonts w:ascii="Verdana" w:hAnsi="Verdana"/>
          <w:b/>
          <w:bCs/>
          <w:lang w:val="es-CO"/>
        </w:rPr>
        <w:t>[NOMBRE DEL ORDENADOR DEL GASTO O DELEGADO</w:t>
      </w:r>
    </w:p>
    <w:p w14:paraId="6FC14EBD" w14:textId="2911EC18" w:rsidR="0002728C" w:rsidRPr="007A6764" w:rsidRDefault="00D202ED" w:rsidP="007F2FEE">
      <w:pPr>
        <w:rPr>
          <w:rFonts w:ascii="Verdana" w:hAnsi="Verdana"/>
          <w:lang w:val="es-CO"/>
        </w:rPr>
      </w:pPr>
      <w:r w:rsidRPr="007A6764">
        <w:rPr>
          <w:rFonts w:ascii="Verdana" w:hAnsi="Verdana"/>
          <w:b/>
          <w:bCs/>
          <w:lang w:val="es-CO"/>
        </w:rPr>
        <w:t>[cargo]</w:t>
      </w:r>
    </w:p>
    <w:p w14:paraId="2C552148" w14:textId="61050959" w:rsidR="007F2FEE" w:rsidRPr="007A6764" w:rsidRDefault="007F2FEE" w:rsidP="007F2FEE">
      <w:pPr>
        <w:rPr>
          <w:rFonts w:ascii="Verdana" w:hAnsi="Verdana"/>
          <w:lang w:val="es-CO"/>
        </w:rPr>
      </w:pPr>
    </w:p>
    <w:p w14:paraId="05C6F332" w14:textId="77777777" w:rsidR="006414A3" w:rsidRPr="007A6764" w:rsidRDefault="007F2FEE" w:rsidP="007F2FEE">
      <w:pPr>
        <w:rPr>
          <w:rFonts w:ascii="Verdana" w:hAnsi="Verdana"/>
          <w:b/>
          <w:bCs/>
          <w:color w:val="808080" w:themeColor="background1" w:themeShade="80"/>
          <w:sz w:val="16"/>
          <w:szCs w:val="16"/>
          <w:lang w:val="es-CO"/>
        </w:rPr>
      </w:pPr>
      <w:r w:rsidRPr="007A6764">
        <w:rPr>
          <w:rFonts w:ascii="Verdana" w:hAnsi="Verdana"/>
          <w:color w:val="808080" w:themeColor="background1" w:themeShade="80"/>
          <w:sz w:val="16"/>
          <w:szCs w:val="16"/>
          <w:lang w:val="es-CO"/>
        </w:rPr>
        <w:t xml:space="preserve">Proyectó: </w:t>
      </w:r>
      <w:r w:rsidRPr="007A6764">
        <w:rPr>
          <w:rFonts w:ascii="Verdana" w:hAnsi="Verdana"/>
          <w:b/>
          <w:bCs/>
          <w:color w:val="808080" w:themeColor="background1" w:themeShade="80"/>
          <w:sz w:val="16"/>
          <w:szCs w:val="16"/>
          <w:lang w:val="es-CO"/>
        </w:rPr>
        <w:t>[incluir nombre y cargo]</w:t>
      </w:r>
    </w:p>
    <w:p w14:paraId="3A29C26A" w14:textId="77777777" w:rsidR="006414A3" w:rsidRPr="007A6764" w:rsidRDefault="007F2FEE" w:rsidP="007F2FEE">
      <w:pPr>
        <w:rPr>
          <w:rFonts w:ascii="Verdana" w:hAnsi="Verdana"/>
          <w:b/>
          <w:bCs/>
          <w:color w:val="808080" w:themeColor="background1" w:themeShade="80"/>
          <w:sz w:val="16"/>
          <w:szCs w:val="16"/>
          <w:lang w:val="es-CO"/>
        </w:rPr>
      </w:pPr>
      <w:r w:rsidRPr="007A6764">
        <w:rPr>
          <w:rFonts w:ascii="Verdana" w:hAnsi="Verdana"/>
          <w:color w:val="808080" w:themeColor="background1" w:themeShade="80"/>
          <w:sz w:val="16"/>
          <w:szCs w:val="16"/>
          <w:lang w:val="es-CO"/>
        </w:rPr>
        <w:t xml:space="preserve">Revisó: </w:t>
      </w:r>
      <w:r w:rsidRPr="007A6764">
        <w:rPr>
          <w:rFonts w:ascii="Verdana" w:hAnsi="Verdana"/>
          <w:b/>
          <w:bCs/>
          <w:color w:val="808080" w:themeColor="background1" w:themeShade="80"/>
          <w:sz w:val="16"/>
          <w:szCs w:val="16"/>
          <w:lang w:val="es-CO"/>
        </w:rPr>
        <w:t>[incluir nombre y cargo]</w:t>
      </w:r>
    </w:p>
    <w:p w14:paraId="3BDE59EF" w14:textId="263AD5D3" w:rsidR="007F2FEE" w:rsidRPr="007F2FEE" w:rsidRDefault="007F2FEE" w:rsidP="007F2FEE">
      <w:pPr>
        <w:rPr>
          <w:rFonts w:ascii="Verdana" w:hAnsi="Verdana"/>
          <w:color w:val="808080" w:themeColor="background1" w:themeShade="80"/>
          <w:sz w:val="16"/>
          <w:szCs w:val="16"/>
          <w:lang w:val="es-CO"/>
        </w:rPr>
      </w:pPr>
      <w:r w:rsidRPr="007A6764">
        <w:rPr>
          <w:rFonts w:ascii="Verdana" w:hAnsi="Verdana"/>
          <w:color w:val="808080" w:themeColor="background1" w:themeShade="80"/>
          <w:sz w:val="16"/>
          <w:szCs w:val="16"/>
          <w:lang w:val="es-CO"/>
        </w:rPr>
        <w:t xml:space="preserve">Aprobó: </w:t>
      </w:r>
      <w:r w:rsidRPr="007A6764">
        <w:rPr>
          <w:rFonts w:ascii="Verdana" w:hAnsi="Verdana"/>
          <w:b/>
          <w:bCs/>
          <w:color w:val="808080" w:themeColor="background1" w:themeShade="80"/>
          <w:sz w:val="16"/>
          <w:szCs w:val="16"/>
          <w:lang w:val="es-CO"/>
        </w:rPr>
        <w:t>[incluir nombre y cargo]</w:t>
      </w:r>
    </w:p>
    <w:p w14:paraId="51208A16" w14:textId="0E1028D8" w:rsidR="692D0E9C" w:rsidRPr="007F2FEE" w:rsidRDefault="692D0E9C" w:rsidP="007F2FEE"/>
    <w:sectPr w:rsidR="692D0E9C" w:rsidRPr="007F2FEE">
      <w:headerReference w:type="default" r:id="rId11"/>
      <w:footerReference w:type="default" r:id="rId12"/>
      <w:headerReference w:type="first" r:id="rId13"/>
      <w:footerReference w:type="first" r:id="rId14"/>
      <w:pgSz w:w="12240" w:h="15840"/>
      <w:pgMar w:top="908" w:right="1325" w:bottom="1418" w:left="1560" w:header="851" w:footer="851"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89D39" w14:textId="77777777" w:rsidR="001071BA" w:rsidRDefault="001071BA">
      <w:r>
        <w:separator/>
      </w:r>
    </w:p>
  </w:endnote>
  <w:endnote w:type="continuationSeparator" w:id="0">
    <w:p w14:paraId="3B65040D" w14:textId="77777777" w:rsidR="001071BA" w:rsidRDefault="00107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2FA80" w14:textId="58128EA3" w:rsidR="000477D1" w:rsidRDefault="005D17F1">
    <w:pPr>
      <w:pStyle w:val="Piedepgina"/>
      <w:jc w:val="right"/>
    </w:pPr>
    <w:r>
      <w:rPr>
        <w:rFonts w:ascii="Arial Narrow" w:hAnsi="Arial Narrow"/>
        <w:b/>
        <w:i/>
        <w:color w:val="000000"/>
      </w:rPr>
      <w:t xml:space="preserve">                                                                                                                   </w:t>
    </w:r>
    <w:r>
      <w:rPr>
        <w:rFonts w:ascii="Arial Narrow" w:hAnsi="Arial Narrow"/>
        <w:color w:val="000000"/>
      </w:rPr>
      <w:t xml:space="preserve">Página </w:t>
    </w:r>
    <w:r>
      <w:rPr>
        <w:rFonts w:ascii="Arial Narrow" w:hAnsi="Arial Narrow"/>
        <w:color w:val="000000"/>
      </w:rPr>
      <w:fldChar w:fldCharType="begin"/>
    </w:r>
    <w:r>
      <w:rPr>
        <w:rFonts w:ascii="Arial Narrow" w:hAnsi="Arial Narrow"/>
        <w:color w:val="000000"/>
      </w:rPr>
      <w:instrText xml:space="preserve"> PAGE </w:instrText>
    </w:r>
    <w:r>
      <w:rPr>
        <w:rFonts w:ascii="Arial Narrow" w:hAnsi="Arial Narrow"/>
        <w:color w:val="000000"/>
      </w:rPr>
      <w:fldChar w:fldCharType="separate"/>
    </w:r>
    <w:r w:rsidR="00E42A6F">
      <w:rPr>
        <w:rFonts w:ascii="Arial Narrow" w:hAnsi="Arial Narrow"/>
        <w:noProof/>
        <w:color w:val="000000"/>
      </w:rPr>
      <w:t>11</w:t>
    </w:r>
    <w:r>
      <w:rPr>
        <w:rFonts w:ascii="Arial Narrow" w:hAnsi="Arial Narrow"/>
        <w:color w:val="000000"/>
      </w:rPr>
      <w:fldChar w:fldCharType="end"/>
    </w:r>
    <w:r>
      <w:rPr>
        <w:rFonts w:ascii="Arial Narrow" w:hAnsi="Arial Narrow"/>
        <w:color w:val="000000"/>
      </w:rPr>
      <w:t xml:space="preserve"> de </w:t>
    </w:r>
    <w:r>
      <w:rPr>
        <w:rFonts w:ascii="Arial Narrow" w:hAnsi="Arial Narrow"/>
        <w:color w:val="000000"/>
      </w:rPr>
      <w:fldChar w:fldCharType="begin"/>
    </w:r>
    <w:r>
      <w:rPr>
        <w:rFonts w:ascii="Arial Narrow" w:hAnsi="Arial Narrow"/>
        <w:color w:val="000000"/>
      </w:rPr>
      <w:instrText xml:space="preserve"> NUMPAGES </w:instrText>
    </w:r>
    <w:r>
      <w:rPr>
        <w:rFonts w:ascii="Arial Narrow" w:hAnsi="Arial Narrow"/>
        <w:color w:val="000000"/>
      </w:rPr>
      <w:fldChar w:fldCharType="separate"/>
    </w:r>
    <w:r w:rsidR="00E42A6F">
      <w:rPr>
        <w:rFonts w:ascii="Arial Narrow" w:hAnsi="Arial Narrow"/>
        <w:noProof/>
        <w:color w:val="000000"/>
      </w:rPr>
      <w:t>11</w:t>
    </w:r>
    <w:r>
      <w:rPr>
        <w:rFonts w:ascii="Arial Narrow" w:hAnsi="Arial Narrow"/>
        <w:color w:val="000000"/>
      </w:rPr>
      <w:fldChar w:fldCharType="end"/>
    </w:r>
  </w:p>
  <w:p w14:paraId="5220BBB2" w14:textId="77777777" w:rsidR="000477D1" w:rsidRDefault="000477D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AECD5" w14:textId="77777777" w:rsidR="000477D1" w:rsidRDefault="005D17F1">
    <w:pPr>
      <w:pStyle w:val="Piedepgina"/>
      <w:jc w:val="right"/>
    </w:pPr>
    <w:r>
      <w:rPr>
        <w:rFonts w:ascii="Arial Narrow" w:hAnsi="Arial Narrow"/>
        <w:b/>
        <w:i/>
        <w:color w:val="000000"/>
      </w:rPr>
      <w:t xml:space="preserve">                                                                                                                   </w:t>
    </w:r>
    <w:r>
      <w:rPr>
        <w:rFonts w:ascii="Arial Narrow" w:hAnsi="Arial Narrow"/>
        <w:color w:val="000000"/>
      </w:rPr>
      <w:t xml:space="preserve">Página </w:t>
    </w:r>
    <w:r>
      <w:rPr>
        <w:rFonts w:ascii="Arial Narrow" w:hAnsi="Arial Narrow"/>
        <w:color w:val="000000"/>
      </w:rPr>
      <w:fldChar w:fldCharType="begin"/>
    </w:r>
    <w:r>
      <w:rPr>
        <w:rFonts w:ascii="Arial Narrow" w:hAnsi="Arial Narrow"/>
        <w:color w:val="000000"/>
      </w:rPr>
      <w:instrText xml:space="preserve"> PAGE </w:instrText>
    </w:r>
    <w:r>
      <w:rPr>
        <w:rFonts w:ascii="Arial Narrow" w:hAnsi="Arial Narrow"/>
        <w:color w:val="000000"/>
      </w:rPr>
      <w:fldChar w:fldCharType="separate"/>
    </w:r>
    <w:r>
      <w:rPr>
        <w:rFonts w:ascii="Arial Narrow" w:hAnsi="Arial Narrow"/>
        <w:color w:val="000000"/>
      </w:rPr>
      <w:t>7</w:t>
    </w:r>
    <w:r>
      <w:rPr>
        <w:rFonts w:ascii="Arial Narrow" w:hAnsi="Arial Narrow"/>
        <w:color w:val="000000"/>
      </w:rPr>
      <w:fldChar w:fldCharType="end"/>
    </w:r>
    <w:r>
      <w:rPr>
        <w:rFonts w:ascii="Arial Narrow" w:hAnsi="Arial Narrow"/>
        <w:color w:val="000000"/>
      </w:rPr>
      <w:t xml:space="preserve"> de </w:t>
    </w:r>
    <w:r>
      <w:rPr>
        <w:rFonts w:ascii="Arial Narrow" w:hAnsi="Arial Narrow"/>
        <w:color w:val="000000"/>
      </w:rPr>
      <w:fldChar w:fldCharType="begin"/>
    </w:r>
    <w:r>
      <w:rPr>
        <w:rFonts w:ascii="Arial Narrow" w:hAnsi="Arial Narrow"/>
        <w:color w:val="000000"/>
      </w:rPr>
      <w:instrText xml:space="preserve"> NUMPAGES </w:instrText>
    </w:r>
    <w:r>
      <w:rPr>
        <w:rFonts w:ascii="Arial Narrow" w:hAnsi="Arial Narrow"/>
        <w:color w:val="000000"/>
      </w:rPr>
      <w:fldChar w:fldCharType="separate"/>
    </w:r>
    <w:r>
      <w:rPr>
        <w:rFonts w:ascii="Arial Narrow" w:hAnsi="Arial Narrow"/>
        <w:color w:val="000000"/>
      </w:rPr>
      <w:t>9</w:t>
    </w:r>
    <w:r>
      <w:rPr>
        <w:rFonts w:ascii="Arial Narrow" w:hAnsi="Arial Narrow"/>
        <w:color w:val="000000"/>
      </w:rPr>
      <w:fldChar w:fldCharType="end"/>
    </w:r>
  </w:p>
  <w:p w14:paraId="34B3F2EB" w14:textId="77777777" w:rsidR="000477D1" w:rsidRDefault="000477D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3990F" w14:textId="77777777" w:rsidR="001071BA" w:rsidRDefault="001071BA">
      <w:r>
        <w:separator/>
      </w:r>
    </w:p>
  </w:footnote>
  <w:footnote w:type="continuationSeparator" w:id="0">
    <w:p w14:paraId="19D803A8" w14:textId="77777777" w:rsidR="001071BA" w:rsidRDefault="00107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02FC9" w14:textId="77777777" w:rsidR="000477D1" w:rsidRDefault="005D17F1">
    <w:pPr>
      <w:ind w:right="193"/>
      <w:rPr>
        <w:sz w:val="23"/>
        <w:szCs w:val="23"/>
        <w:lang w:eastAsia="es-CO"/>
      </w:rPr>
    </w:pPr>
    <w:r>
      <w:rPr>
        <w:noProof/>
        <w:sz w:val="23"/>
        <w:szCs w:val="23"/>
        <w:lang w:val="es-CO" w:eastAsia="es-CO"/>
      </w:rPr>
      <w:drawing>
        <wp:anchor distT="0" distB="0" distL="0" distR="0" simplePos="0" relativeHeight="251657216" behindDoc="1" locked="0" layoutInCell="0" allowOverlap="1" wp14:anchorId="3A3A11A9" wp14:editId="07777777">
          <wp:simplePos x="0" y="0"/>
          <wp:positionH relativeFrom="page">
            <wp:posOffset>3209925</wp:posOffset>
          </wp:positionH>
          <wp:positionV relativeFrom="paragraph">
            <wp:posOffset>-276225</wp:posOffset>
          </wp:positionV>
          <wp:extent cx="1651000" cy="621030"/>
          <wp:effectExtent l="0" t="0" r="0" b="0"/>
          <wp:wrapNone/>
          <wp:docPr id="1" name="0 Imagen" descr="Imagen que contiene competencia de atletismo, dibuj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descr="Imagen que contiene competencia de atletismo, dibujo&#10;&#10;El contenido generado por IA puede ser incorrecto."/>
                  <pic:cNvPicPr>
                    <a:picLocks noChangeAspect="1" noChangeArrowheads="1"/>
                  </pic:cNvPicPr>
                </pic:nvPicPr>
                <pic:blipFill>
                  <a:blip r:embed="rId1"/>
                  <a:stretch>
                    <a:fillRect/>
                  </a:stretch>
                </pic:blipFill>
                <pic:spPr bwMode="auto">
                  <a:xfrm>
                    <a:off x="0" y="0"/>
                    <a:ext cx="1651000" cy="621030"/>
                  </a:xfrm>
                  <a:prstGeom prst="rect">
                    <a:avLst/>
                  </a:prstGeom>
                  <a:noFill/>
                </pic:spPr>
              </pic:pic>
            </a:graphicData>
          </a:graphic>
        </wp:anchor>
      </w:drawing>
    </w:r>
  </w:p>
  <w:p w14:paraId="49E398E2" w14:textId="77777777" w:rsidR="000477D1" w:rsidRDefault="000477D1">
    <w:pPr>
      <w:ind w:left="708" w:right="193" w:firstLine="285"/>
      <w:rPr>
        <w:sz w:val="23"/>
        <w:szCs w:val="23"/>
        <w:lang w:eastAsia="es-CO"/>
      </w:rPr>
    </w:pPr>
  </w:p>
  <w:p w14:paraId="2CE0E132" w14:textId="77777777" w:rsidR="001F34A5" w:rsidRPr="006F432C" w:rsidRDefault="001F34A5" w:rsidP="001F34A5">
    <w:pPr>
      <w:pStyle w:val="Ttulo1"/>
      <w:shd w:val="clear" w:color="auto" w:fill="FFFFFF" w:themeFill="background1"/>
      <w:ind w:right="4"/>
      <w:jc w:val="center"/>
      <w:rPr>
        <w:rFonts w:ascii="Verdana" w:eastAsia="Arial MT" w:hAnsi="Verdana"/>
        <w:bCs w:val="0"/>
        <w:spacing w:val="-10"/>
        <w:szCs w:val="20"/>
      </w:rPr>
    </w:pPr>
    <w:r w:rsidRPr="006F432C">
      <w:rPr>
        <w:rFonts w:ascii="Verdana" w:eastAsia="Arial MT" w:hAnsi="Verdana"/>
        <w:bCs w:val="0"/>
        <w:spacing w:val="-10"/>
        <w:szCs w:val="20"/>
      </w:rPr>
      <w:t>CARTA DE ACEPTACIÓN DE LA OFERTA No. XXXX DE 2026</w:t>
    </w:r>
  </w:p>
  <w:p w14:paraId="384BA73E" w14:textId="77777777" w:rsidR="000477D1" w:rsidRDefault="000477D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56895" w14:textId="77777777" w:rsidR="000477D1" w:rsidRDefault="005D17F1">
    <w:pPr>
      <w:ind w:right="193"/>
      <w:rPr>
        <w:sz w:val="23"/>
        <w:szCs w:val="23"/>
        <w:lang w:eastAsia="es-CO"/>
      </w:rPr>
    </w:pPr>
    <w:r>
      <w:rPr>
        <w:noProof/>
        <w:sz w:val="23"/>
        <w:szCs w:val="23"/>
        <w:lang w:val="es-CO" w:eastAsia="es-CO"/>
      </w:rPr>
      <w:drawing>
        <wp:anchor distT="0" distB="0" distL="0" distR="0" simplePos="0" relativeHeight="251658240" behindDoc="1" locked="0" layoutInCell="0" allowOverlap="1" wp14:anchorId="2FB84E81" wp14:editId="07777777">
          <wp:simplePos x="0" y="0"/>
          <wp:positionH relativeFrom="page">
            <wp:posOffset>3209925</wp:posOffset>
          </wp:positionH>
          <wp:positionV relativeFrom="paragraph">
            <wp:posOffset>-276225</wp:posOffset>
          </wp:positionV>
          <wp:extent cx="1651000" cy="621030"/>
          <wp:effectExtent l="0" t="0" r="0" b="0"/>
          <wp:wrapNone/>
          <wp:docPr id="2" name="0 Imagen" descr="Imagen que contiene competencia de atletismo, dibuj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 Imagen" descr="Imagen que contiene competencia de atletismo, dibujo&#10;&#10;El contenido generado por IA puede ser incorrecto."/>
                  <pic:cNvPicPr>
                    <a:picLocks noChangeAspect="1" noChangeArrowheads="1"/>
                  </pic:cNvPicPr>
                </pic:nvPicPr>
                <pic:blipFill>
                  <a:blip r:embed="rId1"/>
                  <a:stretch>
                    <a:fillRect/>
                  </a:stretch>
                </pic:blipFill>
                <pic:spPr bwMode="auto">
                  <a:xfrm>
                    <a:off x="0" y="0"/>
                    <a:ext cx="1651000" cy="621030"/>
                  </a:xfrm>
                  <a:prstGeom prst="rect">
                    <a:avLst/>
                  </a:prstGeom>
                  <a:noFill/>
                </pic:spPr>
              </pic:pic>
            </a:graphicData>
          </a:graphic>
        </wp:anchor>
      </w:drawing>
    </w:r>
  </w:p>
  <w:p w14:paraId="0B4020A7" w14:textId="77777777" w:rsidR="000477D1" w:rsidRDefault="000477D1">
    <w:pPr>
      <w:ind w:left="708" w:right="193" w:firstLine="285"/>
      <w:rPr>
        <w:sz w:val="23"/>
        <w:szCs w:val="23"/>
        <w:lang w:eastAsia="es-CO"/>
      </w:rPr>
    </w:pPr>
  </w:p>
  <w:p w14:paraId="1D7B270A" w14:textId="77777777" w:rsidR="000477D1" w:rsidRDefault="000477D1">
    <w:pPr>
      <w:pStyle w:val="Encabezado"/>
      <w:ind w:right="185"/>
      <w:rPr>
        <w:rFonts w:ascii="Arial" w:hAnsi="Arial" w:cs="Arial"/>
        <w:b/>
        <w:sz w:val="22"/>
      </w:rPr>
    </w:pPr>
  </w:p>
  <w:p w14:paraId="20A168FF" w14:textId="77777777" w:rsidR="000477D1" w:rsidRDefault="005D17F1">
    <w:pPr>
      <w:pStyle w:val="Encabezado"/>
      <w:ind w:right="185"/>
      <w:rPr>
        <w:rFonts w:ascii="Arial" w:hAnsi="Arial" w:cs="Arial"/>
        <w:b/>
        <w:sz w:val="22"/>
      </w:rPr>
    </w:pPr>
    <w:r>
      <w:rPr>
        <w:rFonts w:cs="Arial"/>
        <w:b/>
        <w:sz w:val="22"/>
      </w:rPr>
      <w:t xml:space="preserve">CONTRATO DE SEGURO No. ____________ DE 2026, SUSCRITO ENTRE EL MINISTERIO DE VIVIENDA, CIUDAD Y TERRITORIO Y </w:t>
    </w:r>
    <w:proofErr w:type="spellStart"/>
    <w:r>
      <w:rPr>
        <w:rFonts w:cs="Arial"/>
        <w:b/>
        <w:sz w:val="22"/>
        <w:shd w:val="clear" w:color="auto" w:fill="FFFF00"/>
      </w:rPr>
      <w:t>XXXXXXXXXXXXXXX</w:t>
    </w:r>
    <w:proofErr w:type="spellEnd"/>
  </w:p>
  <w:p w14:paraId="4F904CB7" w14:textId="77777777" w:rsidR="000477D1" w:rsidRDefault="000477D1">
    <w:pPr>
      <w:pStyle w:val="Encabezado"/>
      <w:ind w:right="185"/>
      <w:rPr>
        <w:rFonts w:ascii="Arial" w:hAnsi="Arial" w:cs="Arial"/>
        <w:sz w:val="22"/>
      </w:rPr>
    </w:pPr>
  </w:p>
  <w:p w14:paraId="06971CD3" w14:textId="77777777" w:rsidR="000477D1" w:rsidRDefault="000477D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BE2B3"/>
    <w:multiLevelType w:val="hybridMultilevel"/>
    <w:tmpl w:val="95DE09AA"/>
    <w:lvl w:ilvl="0" w:tplc="3D266406">
      <w:start w:val="1"/>
      <w:numFmt w:val="bullet"/>
      <w:lvlText w:val=""/>
      <w:lvlJc w:val="left"/>
      <w:pPr>
        <w:ind w:left="720" w:hanging="360"/>
      </w:pPr>
      <w:rPr>
        <w:rFonts w:ascii="Symbol" w:hAnsi="Symbol" w:hint="default"/>
      </w:rPr>
    </w:lvl>
    <w:lvl w:ilvl="1" w:tplc="D87CA54E">
      <w:start w:val="1"/>
      <w:numFmt w:val="bullet"/>
      <w:lvlText w:val="o"/>
      <w:lvlJc w:val="left"/>
      <w:pPr>
        <w:ind w:left="1440" w:hanging="360"/>
      </w:pPr>
      <w:rPr>
        <w:rFonts w:ascii="Courier New" w:hAnsi="Courier New" w:hint="default"/>
      </w:rPr>
    </w:lvl>
    <w:lvl w:ilvl="2" w:tplc="2A3A73A6">
      <w:start w:val="1"/>
      <w:numFmt w:val="bullet"/>
      <w:lvlText w:val=""/>
      <w:lvlJc w:val="left"/>
      <w:pPr>
        <w:ind w:left="2160" w:hanging="360"/>
      </w:pPr>
      <w:rPr>
        <w:rFonts w:ascii="Wingdings" w:hAnsi="Wingdings" w:hint="default"/>
      </w:rPr>
    </w:lvl>
    <w:lvl w:ilvl="3" w:tplc="2F1CC6F2">
      <w:start w:val="1"/>
      <w:numFmt w:val="bullet"/>
      <w:lvlText w:val=""/>
      <w:lvlJc w:val="left"/>
      <w:pPr>
        <w:ind w:left="2880" w:hanging="360"/>
      </w:pPr>
      <w:rPr>
        <w:rFonts w:ascii="Symbol" w:hAnsi="Symbol" w:hint="default"/>
      </w:rPr>
    </w:lvl>
    <w:lvl w:ilvl="4" w:tplc="EA8A5DFC">
      <w:start w:val="1"/>
      <w:numFmt w:val="bullet"/>
      <w:lvlText w:val="o"/>
      <w:lvlJc w:val="left"/>
      <w:pPr>
        <w:ind w:left="3600" w:hanging="360"/>
      </w:pPr>
      <w:rPr>
        <w:rFonts w:ascii="Courier New" w:hAnsi="Courier New" w:hint="default"/>
      </w:rPr>
    </w:lvl>
    <w:lvl w:ilvl="5" w:tplc="F982BBC6">
      <w:start w:val="1"/>
      <w:numFmt w:val="bullet"/>
      <w:lvlText w:val=""/>
      <w:lvlJc w:val="left"/>
      <w:pPr>
        <w:ind w:left="4320" w:hanging="360"/>
      </w:pPr>
      <w:rPr>
        <w:rFonts w:ascii="Wingdings" w:hAnsi="Wingdings" w:hint="default"/>
      </w:rPr>
    </w:lvl>
    <w:lvl w:ilvl="6" w:tplc="0F50E174">
      <w:start w:val="1"/>
      <w:numFmt w:val="bullet"/>
      <w:lvlText w:val=""/>
      <w:lvlJc w:val="left"/>
      <w:pPr>
        <w:ind w:left="5040" w:hanging="360"/>
      </w:pPr>
      <w:rPr>
        <w:rFonts w:ascii="Symbol" w:hAnsi="Symbol" w:hint="default"/>
      </w:rPr>
    </w:lvl>
    <w:lvl w:ilvl="7" w:tplc="D3621876">
      <w:start w:val="1"/>
      <w:numFmt w:val="bullet"/>
      <w:lvlText w:val="o"/>
      <w:lvlJc w:val="left"/>
      <w:pPr>
        <w:ind w:left="5760" w:hanging="360"/>
      </w:pPr>
      <w:rPr>
        <w:rFonts w:ascii="Courier New" w:hAnsi="Courier New" w:hint="default"/>
      </w:rPr>
    </w:lvl>
    <w:lvl w:ilvl="8" w:tplc="B3E4B5F0">
      <w:start w:val="1"/>
      <w:numFmt w:val="bullet"/>
      <w:lvlText w:val=""/>
      <w:lvlJc w:val="left"/>
      <w:pPr>
        <w:ind w:left="6480" w:hanging="360"/>
      </w:pPr>
      <w:rPr>
        <w:rFonts w:ascii="Wingdings" w:hAnsi="Wingdings" w:hint="default"/>
      </w:rPr>
    </w:lvl>
  </w:abstractNum>
  <w:abstractNum w:abstractNumId="1" w15:restartNumberingAfterBreak="0">
    <w:nsid w:val="076C76DB"/>
    <w:multiLevelType w:val="multilevel"/>
    <w:tmpl w:val="1DC8E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E61C1"/>
    <w:multiLevelType w:val="multilevel"/>
    <w:tmpl w:val="E8B88DEC"/>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5842B3"/>
    <w:multiLevelType w:val="multilevel"/>
    <w:tmpl w:val="1AB4A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9A3016"/>
    <w:multiLevelType w:val="multilevel"/>
    <w:tmpl w:val="CD74942A"/>
    <w:lvl w:ilvl="0">
      <w:start w:val="1"/>
      <w:numFmt w:val="upperRoman"/>
      <w:lvlText w:val="%1."/>
      <w:lvlJc w:val="right"/>
      <w:pPr>
        <w:tabs>
          <w:tab w:val="num" w:pos="0"/>
        </w:tabs>
        <w:ind w:left="786" w:hanging="360"/>
      </w:pPr>
    </w:lvl>
    <w:lvl w:ilvl="1">
      <w:start w:val="3"/>
      <w:numFmt w:val="decimal"/>
      <w:isLgl/>
      <w:lvlText w:val="%1.%2"/>
      <w:lvlJc w:val="left"/>
      <w:pPr>
        <w:tabs>
          <w:tab w:val="num" w:pos="0"/>
        </w:tabs>
        <w:ind w:left="760" w:hanging="400"/>
      </w:pPr>
      <w:rPr>
        <w:u w:val="none"/>
      </w:rPr>
    </w:lvl>
    <w:lvl w:ilvl="2">
      <w:start w:val="1"/>
      <w:numFmt w:val="decimal"/>
      <w:isLgl/>
      <w:lvlText w:val="%1.%2.%3"/>
      <w:lvlJc w:val="left"/>
      <w:pPr>
        <w:tabs>
          <w:tab w:val="num" w:pos="0"/>
        </w:tabs>
        <w:ind w:left="1080" w:hanging="720"/>
      </w:pPr>
      <w:rPr>
        <w:u w:val="none"/>
      </w:rPr>
    </w:lvl>
    <w:lvl w:ilvl="3">
      <w:start w:val="1"/>
      <w:numFmt w:val="decimal"/>
      <w:isLgl/>
      <w:lvlText w:val="%1.%2.%3.%4"/>
      <w:lvlJc w:val="left"/>
      <w:pPr>
        <w:tabs>
          <w:tab w:val="num" w:pos="0"/>
        </w:tabs>
        <w:ind w:left="1440" w:hanging="1080"/>
      </w:pPr>
      <w:rPr>
        <w:u w:val="none"/>
      </w:rPr>
    </w:lvl>
    <w:lvl w:ilvl="4">
      <w:start w:val="1"/>
      <w:numFmt w:val="decimal"/>
      <w:isLgl/>
      <w:lvlText w:val="%1.%2.%3.%4.%5"/>
      <w:lvlJc w:val="left"/>
      <w:pPr>
        <w:tabs>
          <w:tab w:val="num" w:pos="0"/>
        </w:tabs>
        <w:ind w:left="1440" w:hanging="1080"/>
      </w:pPr>
      <w:rPr>
        <w:u w:val="none"/>
      </w:rPr>
    </w:lvl>
    <w:lvl w:ilvl="5">
      <w:start w:val="1"/>
      <w:numFmt w:val="decimal"/>
      <w:isLgl/>
      <w:lvlText w:val="%1.%2.%3.%4.%5.%6"/>
      <w:lvlJc w:val="left"/>
      <w:pPr>
        <w:tabs>
          <w:tab w:val="num" w:pos="0"/>
        </w:tabs>
        <w:ind w:left="1800" w:hanging="1440"/>
      </w:pPr>
      <w:rPr>
        <w:u w:val="none"/>
      </w:rPr>
    </w:lvl>
    <w:lvl w:ilvl="6">
      <w:start w:val="1"/>
      <w:numFmt w:val="decimal"/>
      <w:isLgl/>
      <w:lvlText w:val="%1.%2.%3.%4.%5.%6.%7"/>
      <w:lvlJc w:val="left"/>
      <w:pPr>
        <w:tabs>
          <w:tab w:val="num" w:pos="0"/>
        </w:tabs>
        <w:ind w:left="1800" w:hanging="1440"/>
      </w:pPr>
      <w:rPr>
        <w:u w:val="none"/>
      </w:rPr>
    </w:lvl>
    <w:lvl w:ilvl="7">
      <w:start w:val="1"/>
      <w:numFmt w:val="decimal"/>
      <w:isLgl/>
      <w:lvlText w:val="%1.%2.%3.%4.%5.%6.%7.%8"/>
      <w:lvlJc w:val="left"/>
      <w:pPr>
        <w:tabs>
          <w:tab w:val="num" w:pos="0"/>
        </w:tabs>
        <w:ind w:left="2160" w:hanging="1800"/>
      </w:pPr>
      <w:rPr>
        <w:u w:val="none"/>
      </w:rPr>
    </w:lvl>
    <w:lvl w:ilvl="8">
      <w:start w:val="1"/>
      <w:numFmt w:val="decimal"/>
      <w:isLgl/>
      <w:lvlText w:val="%1.%2.%3.%4.%5.%6.%7.%8.%9"/>
      <w:lvlJc w:val="left"/>
      <w:pPr>
        <w:tabs>
          <w:tab w:val="num" w:pos="0"/>
        </w:tabs>
        <w:ind w:left="2160" w:hanging="1800"/>
      </w:pPr>
      <w:rPr>
        <w:u w:val="none"/>
      </w:rPr>
    </w:lvl>
  </w:abstractNum>
  <w:abstractNum w:abstractNumId="5" w15:restartNumberingAfterBreak="0">
    <w:nsid w:val="0DB744C0"/>
    <w:multiLevelType w:val="multilevel"/>
    <w:tmpl w:val="87622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6403AC"/>
    <w:multiLevelType w:val="multilevel"/>
    <w:tmpl w:val="27DCA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424B80"/>
    <w:multiLevelType w:val="multilevel"/>
    <w:tmpl w:val="4A6A3B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6475874"/>
    <w:multiLevelType w:val="multilevel"/>
    <w:tmpl w:val="60167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8210C2"/>
    <w:multiLevelType w:val="multilevel"/>
    <w:tmpl w:val="2638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B22357"/>
    <w:multiLevelType w:val="multilevel"/>
    <w:tmpl w:val="DC58C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6363CE"/>
    <w:multiLevelType w:val="multilevel"/>
    <w:tmpl w:val="4E2C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3926C5"/>
    <w:multiLevelType w:val="multilevel"/>
    <w:tmpl w:val="04766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A85BC3"/>
    <w:multiLevelType w:val="multilevel"/>
    <w:tmpl w:val="22B62CC6"/>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00000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AA4134"/>
    <w:multiLevelType w:val="multilevel"/>
    <w:tmpl w:val="6A3C1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E34D5C"/>
    <w:multiLevelType w:val="multilevel"/>
    <w:tmpl w:val="F5DCBE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5786F39"/>
    <w:multiLevelType w:val="multilevel"/>
    <w:tmpl w:val="6F440A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5BA268C"/>
    <w:multiLevelType w:val="hybridMultilevel"/>
    <w:tmpl w:val="25C8B8F2"/>
    <w:lvl w:ilvl="0" w:tplc="C866AAC8">
      <w:start w:val="1"/>
      <w:numFmt w:val="decimal"/>
      <w:lvlText w:val="%1."/>
      <w:lvlJc w:val="left"/>
      <w:pPr>
        <w:ind w:left="720" w:hanging="360"/>
      </w:pPr>
    </w:lvl>
    <w:lvl w:ilvl="1" w:tplc="4894E764">
      <w:start w:val="1"/>
      <w:numFmt w:val="lowerLetter"/>
      <w:lvlText w:val="%2."/>
      <w:lvlJc w:val="left"/>
      <w:pPr>
        <w:ind w:left="1440" w:hanging="360"/>
      </w:pPr>
    </w:lvl>
    <w:lvl w:ilvl="2" w:tplc="AE767644">
      <w:start w:val="1"/>
      <w:numFmt w:val="lowerRoman"/>
      <w:lvlText w:val="%3."/>
      <w:lvlJc w:val="right"/>
      <w:pPr>
        <w:ind w:left="2160" w:hanging="180"/>
      </w:pPr>
    </w:lvl>
    <w:lvl w:ilvl="3" w:tplc="9F807B52">
      <w:start w:val="1"/>
      <w:numFmt w:val="decimal"/>
      <w:lvlText w:val="%4."/>
      <w:lvlJc w:val="left"/>
      <w:pPr>
        <w:ind w:left="2880" w:hanging="360"/>
      </w:pPr>
    </w:lvl>
    <w:lvl w:ilvl="4" w:tplc="6A56D5A0">
      <w:start w:val="1"/>
      <w:numFmt w:val="lowerLetter"/>
      <w:lvlText w:val="%5."/>
      <w:lvlJc w:val="left"/>
      <w:pPr>
        <w:ind w:left="3600" w:hanging="360"/>
      </w:pPr>
    </w:lvl>
    <w:lvl w:ilvl="5" w:tplc="E3F27D2A">
      <w:start w:val="1"/>
      <w:numFmt w:val="lowerRoman"/>
      <w:lvlText w:val="%6."/>
      <w:lvlJc w:val="right"/>
      <w:pPr>
        <w:ind w:left="4320" w:hanging="180"/>
      </w:pPr>
    </w:lvl>
    <w:lvl w:ilvl="6" w:tplc="4A0CFDD2">
      <w:start w:val="1"/>
      <w:numFmt w:val="decimal"/>
      <w:lvlText w:val="%7."/>
      <w:lvlJc w:val="left"/>
      <w:pPr>
        <w:ind w:left="5040" w:hanging="360"/>
      </w:pPr>
    </w:lvl>
    <w:lvl w:ilvl="7" w:tplc="E810713E">
      <w:start w:val="1"/>
      <w:numFmt w:val="lowerLetter"/>
      <w:lvlText w:val="%8."/>
      <w:lvlJc w:val="left"/>
      <w:pPr>
        <w:ind w:left="5760" w:hanging="360"/>
      </w:pPr>
    </w:lvl>
    <w:lvl w:ilvl="8" w:tplc="B84AA36A">
      <w:start w:val="1"/>
      <w:numFmt w:val="lowerRoman"/>
      <w:lvlText w:val="%9."/>
      <w:lvlJc w:val="right"/>
      <w:pPr>
        <w:ind w:left="6480" w:hanging="180"/>
      </w:pPr>
    </w:lvl>
  </w:abstractNum>
  <w:abstractNum w:abstractNumId="18" w15:restartNumberingAfterBreak="0">
    <w:nsid w:val="36CC64C6"/>
    <w:multiLevelType w:val="multilevel"/>
    <w:tmpl w:val="9D3CA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237AD7"/>
    <w:multiLevelType w:val="multilevel"/>
    <w:tmpl w:val="B566C0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9A403AC"/>
    <w:multiLevelType w:val="multilevel"/>
    <w:tmpl w:val="FB42992C"/>
    <w:lvl w:ilvl="0">
      <w:start w:val="1"/>
      <w:numFmt w:val="decimal"/>
      <w:pStyle w:val="Clusula10"/>
      <w:lvlText w:val="10. %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9F5219E"/>
    <w:multiLevelType w:val="multilevel"/>
    <w:tmpl w:val="A726D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0B198A"/>
    <w:multiLevelType w:val="hybridMultilevel"/>
    <w:tmpl w:val="64440DE4"/>
    <w:lvl w:ilvl="0" w:tplc="3E0E1F38">
      <w:start w:val="1"/>
      <w:numFmt w:val="decimal"/>
      <w:lvlText w:val="%1."/>
      <w:lvlJc w:val="left"/>
      <w:pPr>
        <w:ind w:left="720" w:hanging="360"/>
      </w:pPr>
    </w:lvl>
    <w:lvl w:ilvl="1" w:tplc="EC680422">
      <w:start w:val="1"/>
      <w:numFmt w:val="lowerLetter"/>
      <w:lvlText w:val="%2."/>
      <w:lvlJc w:val="left"/>
      <w:pPr>
        <w:ind w:left="1440" w:hanging="360"/>
      </w:pPr>
    </w:lvl>
    <w:lvl w:ilvl="2" w:tplc="EBA0E248">
      <w:start w:val="1"/>
      <w:numFmt w:val="lowerRoman"/>
      <w:lvlText w:val="%3."/>
      <w:lvlJc w:val="right"/>
      <w:pPr>
        <w:ind w:left="2160" w:hanging="180"/>
      </w:pPr>
    </w:lvl>
    <w:lvl w:ilvl="3" w:tplc="7A16035C">
      <w:start w:val="1"/>
      <w:numFmt w:val="decimal"/>
      <w:lvlText w:val="%4."/>
      <w:lvlJc w:val="left"/>
      <w:pPr>
        <w:ind w:left="2880" w:hanging="360"/>
      </w:pPr>
    </w:lvl>
    <w:lvl w:ilvl="4" w:tplc="290AA820">
      <w:start w:val="1"/>
      <w:numFmt w:val="lowerLetter"/>
      <w:lvlText w:val="%5."/>
      <w:lvlJc w:val="left"/>
      <w:pPr>
        <w:ind w:left="3600" w:hanging="360"/>
      </w:pPr>
    </w:lvl>
    <w:lvl w:ilvl="5" w:tplc="82C2B272">
      <w:start w:val="1"/>
      <w:numFmt w:val="lowerRoman"/>
      <w:lvlText w:val="%6."/>
      <w:lvlJc w:val="right"/>
      <w:pPr>
        <w:ind w:left="4320" w:hanging="180"/>
      </w:pPr>
    </w:lvl>
    <w:lvl w:ilvl="6" w:tplc="755CEEE2">
      <w:start w:val="1"/>
      <w:numFmt w:val="decimal"/>
      <w:lvlText w:val="%7."/>
      <w:lvlJc w:val="left"/>
      <w:pPr>
        <w:ind w:left="5040" w:hanging="360"/>
      </w:pPr>
    </w:lvl>
    <w:lvl w:ilvl="7" w:tplc="D2883DA2">
      <w:start w:val="1"/>
      <w:numFmt w:val="lowerLetter"/>
      <w:lvlText w:val="%8."/>
      <w:lvlJc w:val="left"/>
      <w:pPr>
        <w:ind w:left="5760" w:hanging="360"/>
      </w:pPr>
    </w:lvl>
    <w:lvl w:ilvl="8" w:tplc="F4AAAC7E">
      <w:start w:val="1"/>
      <w:numFmt w:val="lowerRoman"/>
      <w:lvlText w:val="%9."/>
      <w:lvlJc w:val="right"/>
      <w:pPr>
        <w:ind w:left="6480" w:hanging="180"/>
      </w:pPr>
    </w:lvl>
  </w:abstractNum>
  <w:abstractNum w:abstractNumId="23" w15:restartNumberingAfterBreak="0">
    <w:nsid w:val="3ADF3F46"/>
    <w:multiLevelType w:val="multilevel"/>
    <w:tmpl w:val="27623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82858E"/>
    <w:multiLevelType w:val="hybridMultilevel"/>
    <w:tmpl w:val="C7BC3058"/>
    <w:lvl w:ilvl="0" w:tplc="1C6E043C">
      <w:start w:val="1"/>
      <w:numFmt w:val="decimal"/>
      <w:lvlText w:val="%1."/>
      <w:lvlJc w:val="left"/>
      <w:pPr>
        <w:ind w:left="720" w:hanging="360"/>
      </w:pPr>
    </w:lvl>
    <w:lvl w:ilvl="1" w:tplc="C9AC62A0">
      <w:start w:val="1"/>
      <w:numFmt w:val="lowerLetter"/>
      <w:lvlText w:val="%2."/>
      <w:lvlJc w:val="left"/>
      <w:pPr>
        <w:ind w:left="1440" w:hanging="360"/>
      </w:pPr>
    </w:lvl>
    <w:lvl w:ilvl="2" w:tplc="0018E426">
      <w:start w:val="1"/>
      <w:numFmt w:val="lowerRoman"/>
      <w:lvlText w:val="%3."/>
      <w:lvlJc w:val="right"/>
      <w:pPr>
        <w:ind w:left="2160" w:hanging="180"/>
      </w:pPr>
    </w:lvl>
    <w:lvl w:ilvl="3" w:tplc="308A6918">
      <w:start w:val="1"/>
      <w:numFmt w:val="decimal"/>
      <w:lvlText w:val="%4."/>
      <w:lvlJc w:val="left"/>
      <w:pPr>
        <w:ind w:left="2880" w:hanging="360"/>
      </w:pPr>
    </w:lvl>
    <w:lvl w:ilvl="4" w:tplc="28A00648">
      <w:start w:val="1"/>
      <w:numFmt w:val="lowerLetter"/>
      <w:lvlText w:val="%5."/>
      <w:lvlJc w:val="left"/>
      <w:pPr>
        <w:ind w:left="3600" w:hanging="360"/>
      </w:pPr>
    </w:lvl>
    <w:lvl w:ilvl="5" w:tplc="530C7F12">
      <w:start w:val="1"/>
      <w:numFmt w:val="lowerRoman"/>
      <w:lvlText w:val="%6."/>
      <w:lvlJc w:val="right"/>
      <w:pPr>
        <w:ind w:left="4320" w:hanging="180"/>
      </w:pPr>
    </w:lvl>
    <w:lvl w:ilvl="6" w:tplc="733434A4">
      <w:start w:val="1"/>
      <w:numFmt w:val="decimal"/>
      <w:lvlText w:val="%7."/>
      <w:lvlJc w:val="left"/>
      <w:pPr>
        <w:ind w:left="5040" w:hanging="360"/>
      </w:pPr>
    </w:lvl>
    <w:lvl w:ilvl="7" w:tplc="03F8A782">
      <w:start w:val="1"/>
      <w:numFmt w:val="lowerLetter"/>
      <w:lvlText w:val="%8."/>
      <w:lvlJc w:val="left"/>
      <w:pPr>
        <w:ind w:left="5760" w:hanging="360"/>
      </w:pPr>
    </w:lvl>
    <w:lvl w:ilvl="8" w:tplc="C85061B0">
      <w:start w:val="1"/>
      <w:numFmt w:val="lowerRoman"/>
      <w:lvlText w:val="%9."/>
      <w:lvlJc w:val="right"/>
      <w:pPr>
        <w:ind w:left="6480" w:hanging="180"/>
      </w:pPr>
    </w:lvl>
  </w:abstractNum>
  <w:abstractNum w:abstractNumId="25" w15:restartNumberingAfterBreak="0">
    <w:nsid w:val="3F32C741"/>
    <w:multiLevelType w:val="hybridMultilevel"/>
    <w:tmpl w:val="BB9000E8"/>
    <w:lvl w:ilvl="0" w:tplc="1A78BB50">
      <w:start w:val="1"/>
      <w:numFmt w:val="decimal"/>
      <w:lvlText w:val="%1."/>
      <w:lvlJc w:val="left"/>
      <w:pPr>
        <w:ind w:left="720" w:hanging="360"/>
      </w:pPr>
    </w:lvl>
    <w:lvl w:ilvl="1" w:tplc="723CE4AE">
      <w:start w:val="1"/>
      <w:numFmt w:val="lowerLetter"/>
      <w:lvlText w:val="%2."/>
      <w:lvlJc w:val="left"/>
      <w:pPr>
        <w:ind w:left="1440" w:hanging="360"/>
      </w:pPr>
    </w:lvl>
    <w:lvl w:ilvl="2" w:tplc="68A4BA02">
      <w:start w:val="1"/>
      <w:numFmt w:val="lowerRoman"/>
      <w:lvlText w:val="%3."/>
      <w:lvlJc w:val="right"/>
      <w:pPr>
        <w:ind w:left="2160" w:hanging="180"/>
      </w:pPr>
    </w:lvl>
    <w:lvl w:ilvl="3" w:tplc="5A90D8F2">
      <w:start w:val="1"/>
      <w:numFmt w:val="decimal"/>
      <w:lvlText w:val="%4."/>
      <w:lvlJc w:val="left"/>
      <w:pPr>
        <w:ind w:left="2880" w:hanging="360"/>
      </w:pPr>
    </w:lvl>
    <w:lvl w:ilvl="4" w:tplc="724AE04E">
      <w:start w:val="1"/>
      <w:numFmt w:val="lowerLetter"/>
      <w:lvlText w:val="%5."/>
      <w:lvlJc w:val="left"/>
      <w:pPr>
        <w:ind w:left="3600" w:hanging="360"/>
      </w:pPr>
    </w:lvl>
    <w:lvl w:ilvl="5" w:tplc="C83887CC">
      <w:start w:val="1"/>
      <w:numFmt w:val="lowerRoman"/>
      <w:lvlText w:val="%6."/>
      <w:lvlJc w:val="right"/>
      <w:pPr>
        <w:ind w:left="4320" w:hanging="180"/>
      </w:pPr>
    </w:lvl>
    <w:lvl w:ilvl="6" w:tplc="41FE2D0C">
      <w:start w:val="1"/>
      <w:numFmt w:val="decimal"/>
      <w:lvlText w:val="%7."/>
      <w:lvlJc w:val="left"/>
      <w:pPr>
        <w:ind w:left="5040" w:hanging="360"/>
      </w:pPr>
    </w:lvl>
    <w:lvl w:ilvl="7" w:tplc="7F4869EC">
      <w:start w:val="1"/>
      <w:numFmt w:val="lowerLetter"/>
      <w:lvlText w:val="%8."/>
      <w:lvlJc w:val="left"/>
      <w:pPr>
        <w:ind w:left="5760" w:hanging="360"/>
      </w:pPr>
    </w:lvl>
    <w:lvl w:ilvl="8" w:tplc="15A262D0">
      <w:start w:val="1"/>
      <w:numFmt w:val="lowerRoman"/>
      <w:lvlText w:val="%9."/>
      <w:lvlJc w:val="right"/>
      <w:pPr>
        <w:ind w:left="6480" w:hanging="180"/>
      </w:pPr>
    </w:lvl>
  </w:abstractNum>
  <w:abstractNum w:abstractNumId="26" w15:restartNumberingAfterBreak="0">
    <w:nsid w:val="41755DF1"/>
    <w:multiLevelType w:val="multilevel"/>
    <w:tmpl w:val="5DE22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0D2F27"/>
    <w:multiLevelType w:val="multilevel"/>
    <w:tmpl w:val="63C84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2C429E2"/>
    <w:multiLevelType w:val="multilevel"/>
    <w:tmpl w:val="FC608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124F8F"/>
    <w:multiLevelType w:val="multilevel"/>
    <w:tmpl w:val="D7B27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4F6958"/>
    <w:multiLevelType w:val="multilevel"/>
    <w:tmpl w:val="4796A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AD106B1"/>
    <w:multiLevelType w:val="multilevel"/>
    <w:tmpl w:val="C562E980"/>
    <w:lvl w:ilvl="0">
      <w:start w:val="1"/>
      <w:numFmt w:val="decimal"/>
      <w:pStyle w:val="clusulas"/>
      <w:lvlText w:val="CLÁUSULA %1."/>
      <w:lvlJc w:val="left"/>
      <w:pPr>
        <w:tabs>
          <w:tab w:val="num" w:pos="0"/>
        </w:tabs>
        <w:ind w:left="502" w:hanging="360"/>
      </w:pPr>
      <w:rPr>
        <w:b/>
        <w:color w:val="auto"/>
        <w:lang w:val="es-MX"/>
      </w:rPr>
    </w:lvl>
    <w:lvl w:ilvl="1">
      <w:start w:val="1"/>
      <w:numFmt w:val="lowerLetter"/>
      <w:lvlText w:val="%2."/>
      <w:lvlJc w:val="left"/>
      <w:pPr>
        <w:tabs>
          <w:tab w:val="num" w:pos="0"/>
        </w:tabs>
        <w:ind w:left="6327" w:hanging="360"/>
      </w:pPr>
    </w:lvl>
    <w:lvl w:ilvl="2">
      <w:start w:val="1"/>
      <w:numFmt w:val="lowerRoman"/>
      <w:lvlText w:val="%3."/>
      <w:lvlJc w:val="right"/>
      <w:pPr>
        <w:tabs>
          <w:tab w:val="num" w:pos="0"/>
        </w:tabs>
        <w:ind w:left="7047" w:hanging="180"/>
      </w:pPr>
    </w:lvl>
    <w:lvl w:ilvl="3">
      <w:start w:val="1"/>
      <w:numFmt w:val="decimal"/>
      <w:lvlText w:val="%4."/>
      <w:lvlJc w:val="left"/>
      <w:pPr>
        <w:tabs>
          <w:tab w:val="num" w:pos="0"/>
        </w:tabs>
        <w:ind w:left="7767" w:hanging="360"/>
      </w:pPr>
    </w:lvl>
    <w:lvl w:ilvl="4">
      <w:start w:val="1"/>
      <w:numFmt w:val="lowerLetter"/>
      <w:lvlText w:val="%5."/>
      <w:lvlJc w:val="left"/>
      <w:pPr>
        <w:tabs>
          <w:tab w:val="num" w:pos="0"/>
        </w:tabs>
        <w:ind w:left="8487" w:hanging="360"/>
      </w:pPr>
    </w:lvl>
    <w:lvl w:ilvl="5">
      <w:start w:val="1"/>
      <w:numFmt w:val="lowerRoman"/>
      <w:lvlText w:val="%6."/>
      <w:lvlJc w:val="right"/>
      <w:pPr>
        <w:tabs>
          <w:tab w:val="num" w:pos="0"/>
        </w:tabs>
        <w:ind w:left="9207" w:hanging="180"/>
      </w:pPr>
    </w:lvl>
    <w:lvl w:ilvl="6">
      <w:start w:val="1"/>
      <w:numFmt w:val="decimal"/>
      <w:lvlText w:val="%7."/>
      <w:lvlJc w:val="left"/>
      <w:pPr>
        <w:tabs>
          <w:tab w:val="num" w:pos="0"/>
        </w:tabs>
        <w:ind w:left="9927" w:hanging="360"/>
      </w:pPr>
    </w:lvl>
    <w:lvl w:ilvl="7">
      <w:start w:val="1"/>
      <w:numFmt w:val="lowerLetter"/>
      <w:lvlText w:val="%8."/>
      <w:lvlJc w:val="left"/>
      <w:pPr>
        <w:tabs>
          <w:tab w:val="num" w:pos="0"/>
        </w:tabs>
        <w:ind w:left="10647" w:hanging="360"/>
      </w:pPr>
    </w:lvl>
    <w:lvl w:ilvl="8">
      <w:start w:val="1"/>
      <w:numFmt w:val="lowerRoman"/>
      <w:lvlText w:val="%9."/>
      <w:lvlJc w:val="right"/>
      <w:pPr>
        <w:tabs>
          <w:tab w:val="num" w:pos="0"/>
        </w:tabs>
        <w:ind w:left="11367" w:hanging="180"/>
      </w:pPr>
    </w:lvl>
  </w:abstractNum>
  <w:abstractNum w:abstractNumId="32" w15:restartNumberingAfterBreak="0">
    <w:nsid w:val="4BDA2BE7"/>
    <w:multiLevelType w:val="multilevel"/>
    <w:tmpl w:val="D7E4F01A"/>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C5B7B74"/>
    <w:multiLevelType w:val="multilevel"/>
    <w:tmpl w:val="DD5EE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A50D6C"/>
    <w:multiLevelType w:val="multilevel"/>
    <w:tmpl w:val="470CF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DDB1313"/>
    <w:multiLevelType w:val="multilevel"/>
    <w:tmpl w:val="F386F112"/>
    <w:lvl w:ilvl="0">
      <w:start w:val="1"/>
      <w:numFmt w:val="decimal"/>
      <w:pStyle w:val="Ttulo"/>
      <w:lvlText w:val="11.%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6" w15:restartNumberingAfterBreak="0">
    <w:nsid w:val="4ECC274B"/>
    <w:multiLevelType w:val="multilevel"/>
    <w:tmpl w:val="42C86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4922F6"/>
    <w:multiLevelType w:val="multilevel"/>
    <w:tmpl w:val="BF3ABE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8" w15:restartNumberingAfterBreak="0">
    <w:nsid w:val="51BAEB1C"/>
    <w:multiLevelType w:val="hybridMultilevel"/>
    <w:tmpl w:val="7618DB16"/>
    <w:lvl w:ilvl="0" w:tplc="89B0B59E">
      <w:start w:val="1"/>
      <w:numFmt w:val="decimal"/>
      <w:lvlText w:val="%1."/>
      <w:lvlJc w:val="left"/>
      <w:pPr>
        <w:ind w:left="720" w:hanging="360"/>
      </w:pPr>
    </w:lvl>
    <w:lvl w:ilvl="1" w:tplc="E69C7FC0">
      <w:start w:val="1"/>
      <w:numFmt w:val="lowerLetter"/>
      <w:lvlText w:val="%2."/>
      <w:lvlJc w:val="left"/>
      <w:pPr>
        <w:ind w:left="1440" w:hanging="360"/>
      </w:pPr>
    </w:lvl>
    <w:lvl w:ilvl="2" w:tplc="70DABBB8">
      <w:start w:val="1"/>
      <w:numFmt w:val="lowerRoman"/>
      <w:lvlText w:val="%3."/>
      <w:lvlJc w:val="right"/>
      <w:pPr>
        <w:ind w:left="2160" w:hanging="180"/>
      </w:pPr>
    </w:lvl>
    <w:lvl w:ilvl="3" w:tplc="0D3AD32A">
      <w:start w:val="1"/>
      <w:numFmt w:val="decimal"/>
      <w:lvlText w:val="%4."/>
      <w:lvlJc w:val="left"/>
      <w:pPr>
        <w:ind w:left="2880" w:hanging="360"/>
      </w:pPr>
    </w:lvl>
    <w:lvl w:ilvl="4" w:tplc="AEAC773E">
      <w:start w:val="1"/>
      <w:numFmt w:val="lowerLetter"/>
      <w:lvlText w:val="%5."/>
      <w:lvlJc w:val="left"/>
      <w:pPr>
        <w:ind w:left="3600" w:hanging="360"/>
      </w:pPr>
    </w:lvl>
    <w:lvl w:ilvl="5" w:tplc="F5AEDAEA">
      <w:start w:val="1"/>
      <w:numFmt w:val="lowerRoman"/>
      <w:lvlText w:val="%6."/>
      <w:lvlJc w:val="right"/>
      <w:pPr>
        <w:ind w:left="4320" w:hanging="180"/>
      </w:pPr>
    </w:lvl>
    <w:lvl w:ilvl="6" w:tplc="D8223214">
      <w:start w:val="1"/>
      <w:numFmt w:val="decimal"/>
      <w:lvlText w:val="%7."/>
      <w:lvlJc w:val="left"/>
      <w:pPr>
        <w:ind w:left="5040" w:hanging="360"/>
      </w:pPr>
    </w:lvl>
    <w:lvl w:ilvl="7" w:tplc="7EE6A118">
      <w:start w:val="1"/>
      <w:numFmt w:val="lowerLetter"/>
      <w:lvlText w:val="%8."/>
      <w:lvlJc w:val="left"/>
      <w:pPr>
        <w:ind w:left="5760" w:hanging="360"/>
      </w:pPr>
    </w:lvl>
    <w:lvl w:ilvl="8" w:tplc="968262A4">
      <w:start w:val="1"/>
      <w:numFmt w:val="lowerRoman"/>
      <w:lvlText w:val="%9."/>
      <w:lvlJc w:val="right"/>
      <w:pPr>
        <w:ind w:left="6480" w:hanging="180"/>
      </w:pPr>
    </w:lvl>
  </w:abstractNum>
  <w:abstractNum w:abstractNumId="39" w15:restartNumberingAfterBreak="0">
    <w:nsid w:val="540A4B31"/>
    <w:multiLevelType w:val="multilevel"/>
    <w:tmpl w:val="926A6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2A6974"/>
    <w:multiLevelType w:val="multilevel"/>
    <w:tmpl w:val="C1ECF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E16DE75"/>
    <w:multiLevelType w:val="hybridMultilevel"/>
    <w:tmpl w:val="7180CB06"/>
    <w:lvl w:ilvl="0" w:tplc="64269EFC">
      <w:start w:val="1"/>
      <w:numFmt w:val="decimal"/>
      <w:lvlText w:val="%1."/>
      <w:lvlJc w:val="left"/>
      <w:pPr>
        <w:ind w:left="720" w:hanging="360"/>
      </w:pPr>
    </w:lvl>
    <w:lvl w:ilvl="1" w:tplc="9CCA9404">
      <w:start w:val="1"/>
      <w:numFmt w:val="lowerLetter"/>
      <w:lvlText w:val="%2."/>
      <w:lvlJc w:val="left"/>
      <w:pPr>
        <w:ind w:left="1440" w:hanging="360"/>
      </w:pPr>
    </w:lvl>
    <w:lvl w:ilvl="2" w:tplc="FF7CED54">
      <w:start w:val="1"/>
      <w:numFmt w:val="lowerRoman"/>
      <w:lvlText w:val="%3."/>
      <w:lvlJc w:val="right"/>
      <w:pPr>
        <w:ind w:left="2160" w:hanging="180"/>
      </w:pPr>
    </w:lvl>
    <w:lvl w:ilvl="3" w:tplc="6BFC1AD4">
      <w:start w:val="1"/>
      <w:numFmt w:val="decimal"/>
      <w:lvlText w:val="%4."/>
      <w:lvlJc w:val="left"/>
      <w:pPr>
        <w:ind w:left="2880" w:hanging="360"/>
      </w:pPr>
    </w:lvl>
    <w:lvl w:ilvl="4" w:tplc="B85E5ED6">
      <w:start w:val="1"/>
      <w:numFmt w:val="lowerLetter"/>
      <w:lvlText w:val="%5."/>
      <w:lvlJc w:val="left"/>
      <w:pPr>
        <w:ind w:left="3600" w:hanging="360"/>
      </w:pPr>
    </w:lvl>
    <w:lvl w:ilvl="5" w:tplc="B1941872">
      <w:start w:val="1"/>
      <w:numFmt w:val="lowerRoman"/>
      <w:lvlText w:val="%6."/>
      <w:lvlJc w:val="right"/>
      <w:pPr>
        <w:ind w:left="4320" w:hanging="180"/>
      </w:pPr>
    </w:lvl>
    <w:lvl w:ilvl="6" w:tplc="5268D67E">
      <w:start w:val="1"/>
      <w:numFmt w:val="decimal"/>
      <w:lvlText w:val="%7."/>
      <w:lvlJc w:val="left"/>
      <w:pPr>
        <w:ind w:left="5040" w:hanging="360"/>
      </w:pPr>
    </w:lvl>
    <w:lvl w:ilvl="7" w:tplc="1D803BE0">
      <w:start w:val="1"/>
      <w:numFmt w:val="lowerLetter"/>
      <w:lvlText w:val="%8."/>
      <w:lvlJc w:val="left"/>
      <w:pPr>
        <w:ind w:left="5760" w:hanging="360"/>
      </w:pPr>
    </w:lvl>
    <w:lvl w:ilvl="8" w:tplc="60DE7A5E">
      <w:start w:val="1"/>
      <w:numFmt w:val="lowerRoman"/>
      <w:lvlText w:val="%9."/>
      <w:lvlJc w:val="right"/>
      <w:pPr>
        <w:ind w:left="6480" w:hanging="180"/>
      </w:pPr>
    </w:lvl>
  </w:abstractNum>
  <w:abstractNum w:abstractNumId="42" w15:restartNumberingAfterBreak="0">
    <w:nsid w:val="698C7313"/>
    <w:multiLevelType w:val="multilevel"/>
    <w:tmpl w:val="FB7E9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CF6B8C"/>
    <w:multiLevelType w:val="hybridMultilevel"/>
    <w:tmpl w:val="135C03F4"/>
    <w:lvl w:ilvl="0" w:tplc="2A184634">
      <w:start w:val="1"/>
      <w:numFmt w:val="decimal"/>
      <w:lvlText w:val="%1."/>
      <w:lvlJc w:val="left"/>
      <w:pPr>
        <w:ind w:left="720" w:hanging="360"/>
      </w:pPr>
    </w:lvl>
    <w:lvl w:ilvl="1" w:tplc="BC7212FA">
      <w:start w:val="1"/>
      <w:numFmt w:val="lowerLetter"/>
      <w:lvlText w:val="%2."/>
      <w:lvlJc w:val="left"/>
      <w:pPr>
        <w:ind w:left="1440" w:hanging="360"/>
      </w:pPr>
    </w:lvl>
    <w:lvl w:ilvl="2" w:tplc="58E6014C">
      <w:start w:val="1"/>
      <w:numFmt w:val="lowerRoman"/>
      <w:lvlText w:val="%3."/>
      <w:lvlJc w:val="right"/>
      <w:pPr>
        <w:ind w:left="2160" w:hanging="180"/>
      </w:pPr>
    </w:lvl>
    <w:lvl w:ilvl="3" w:tplc="FC48041E">
      <w:start w:val="1"/>
      <w:numFmt w:val="decimal"/>
      <w:lvlText w:val="%4."/>
      <w:lvlJc w:val="left"/>
      <w:pPr>
        <w:ind w:left="2880" w:hanging="360"/>
      </w:pPr>
    </w:lvl>
    <w:lvl w:ilvl="4" w:tplc="6E923CF0">
      <w:start w:val="1"/>
      <w:numFmt w:val="lowerLetter"/>
      <w:lvlText w:val="%5."/>
      <w:lvlJc w:val="left"/>
      <w:pPr>
        <w:ind w:left="3600" w:hanging="360"/>
      </w:pPr>
    </w:lvl>
    <w:lvl w:ilvl="5" w:tplc="236EA1DC">
      <w:start w:val="1"/>
      <w:numFmt w:val="lowerRoman"/>
      <w:lvlText w:val="%6."/>
      <w:lvlJc w:val="right"/>
      <w:pPr>
        <w:ind w:left="4320" w:hanging="180"/>
      </w:pPr>
    </w:lvl>
    <w:lvl w:ilvl="6" w:tplc="E010438C">
      <w:start w:val="1"/>
      <w:numFmt w:val="decimal"/>
      <w:lvlText w:val="%7."/>
      <w:lvlJc w:val="left"/>
      <w:pPr>
        <w:ind w:left="5040" w:hanging="360"/>
      </w:pPr>
    </w:lvl>
    <w:lvl w:ilvl="7" w:tplc="A25C55AA">
      <w:start w:val="1"/>
      <w:numFmt w:val="lowerLetter"/>
      <w:lvlText w:val="%8."/>
      <w:lvlJc w:val="left"/>
      <w:pPr>
        <w:ind w:left="5760" w:hanging="360"/>
      </w:pPr>
    </w:lvl>
    <w:lvl w:ilvl="8" w:tplc="B2003A60">
      <w:start w:val="1"/>
      <w:numFmt w:val="lowerRoman"/>
      <w:lvlText w:val="%9."/>
      <w:lvlJc w:val="right"/>
      <w:pPr>
        <w:ind w:left="6480" w:hanging="180"/>
      </w:pPr>
    </w:lvl>
  </w:abstractNum>
  <w:abstractNum w:abstractNumId="44" w15:restartNumberingAfterBreak="0">
    <w:nsid w:val="6C780B7E"/>
    <w:multiLevelType w:val="multilevel"/>
    <w:tmpl w:val="258A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9A6130"/>
    <w:multiLevelType w:val="hybridMultilevel"/>
    <w:tmpl w:val="4DAC0EBE"/>
    <w:lvl w:ilvl="0" w:tplc="F74CAD42">
      <w:start w:val="1"/>
      <w:numFmt w:val="bullet"/>
      <w:lvlText w:val=""/>
      <w:lvlJc w:val="left"/>
      <w:pPr>
        <w:ind w:left="720" w:hanging="360"/>
      </w:pPr>
      <w:rPr>
        <w:rFonts w:ascii="Symbol" w:hAnsi="Symbol" w:hint="default"/>
      </w:rPr>
    </w:lvl>
    <w:lvl w:ilvl="1" w:tplc="2ED647BC">
      <w:start w:val="1"/>
      <w:numFmt w:val="bullet"/>
      <w:lvlText w:val="o"/>
      <w:lvlJc w:val="left"/>
      <w:pPr>
        <w:ind w:left="1440" w:hanging="360"/>
      </w:pPr>
      <w:rPr>
        <w:rFonts w:ascii="Courier New" w:hAnsi="Courier New" w:hint="default"/>
      </w:rPr>
    </w:lvl>
    <w:lvl w:ilvl="2" w:tplc="6BB81136">
      <w:start w:val="1"/>
      <w:numFmt w:val="bullet"/>
      <w:lvlText w:val=""/>
      <w:lvlJc w:val="left"/>
      <w:pPr>
        <w:ind w:left="2160" w:hanging="360"/>
      </w:pPr>
      <w:rPr>
        <w:rFonts w:ascii="Wingdings" w:hAnsi="Wingdings" w:hint="default"/>
      </w:rPr>
    </w:lvl>
    <w:lvl w:ilvl="3" w:tplc="B2BA3F8E">
      <w:start w:val="1"/>
      <w:numFmt w:val="bullet"/>
      <w:lvlText w:val=""/>
      <w:lvlJc w:val="left"/>
      <w:pPr>
        <w:ind w:left="2880" w:hanging="360"/>
      </w:pPr>
      <w:rPr>
        <w:rFonts w:ascii="Symbol" w:hAnsi="Symbol" w:hint="default"/>
      </w:rPr>
    </w:lvl>
    <w:lvl w:ilvl="4" w:tplc="8CD8B7B2">
      <w:start w:val="1"/>
      <w:numFmt w:val="bullet"/>
      <w:lvlText w:val="o"/>
      <w:lvlJc w:val="left"/>
      <w:pPr>
        <w:ind w:left="3600" w:hanging="360"/>
      </w:pPr>
      <w:rPr>
        <w:rFonts w:ascii="Courier New" w:hAnsi="Courier New" w:hint="default"/>
      </w:rPr>
    </w:lvl>
    <w:lvl w:ilvl="5" w:tplc="A5AA0CF4">
      <w:start w:val="1"/>
      <w:numFmt w:val="bullet"/>
      <w:lvlText w:val=""/>
      <w:lvlJc w:val="left"/>
      <w:pPr>
        <w:ind w:left="4320" w:hanging="360"/>
      </w:pPr>
      <w:rPr>
        <w:rFonts w:ascii="Wingdings" w:hAnsi="Wingdings" w:hint="default"/>
      </w:rPr>
    </w:lvl>
    <w:lvl w:ilvl="6" w:tplc="63AAEC5E">
      <w:start w:val="1"/>
      <w:numFmt w:val="bullet"/>
      <w:lvlText w:val=""/>
      <w:lvlJc w:val="left"/>
      <w:pPr>
        <w:ind w:left="5040" w:hanging="360"/>
      </w:pPr>
      <w:rPr>
        <w:rFonts w:ascii="Symbol" w:hAnsi="Symbol" w:hint="default"/>
      </w:rPr>
    </w:lvl>
    <w:lvl w:ilvl="7" w:tplc="90A8EBD2">
      <w:start w:val="1"/>
      <w:numFmt w:val="bullet"/>
      <w:lvlText w:val="o"/>
      <w:lvlJc w:val="left"/>
      <w:pPr>
        <w:ind w:left="5760" w:hanging="360"/>
      </w:pPr>
      <w:rPr>
        <w:rFonts w:ascii="Courier New" w:hAnsi="Courier New" w:hint="default"/>
      </w:rPr>
    </w:lvl>
    <w:lvl w:ilvl="8" w:tplc="570274E0">
      <w:start w:val="1"/>
      <w:numFmt w:val="bullet"/>
      <w:lvlText w:val=""/>
      <w:lvlJc w:val="left"/>
      <w:pPr>
        <w:ind w:left="6480" w:hanging="360"/>
      </w:pPr>
      <w:rPr>
        <w:rFonts w:ascii="Wingdings" w:hAnsi="Wingdings" w:hint="default"/>
      </w:rPr>
    </w:lvl>
  </w:abstractNum>
  <w:abstractNum w:abstractNumId="46" w15:restartNumberingAfterBreak="0">
    <w:nsid w:val="760C031F"/>
    <w:multiLevelType w:val="multilevel"/>
    <w:tmpl w:val="EBAA58F6"/>
    <w:lvl w:ilvl="0">
      <w:start w:val="1"/>
      <w:numFmt w:val="decimal"/>
      <w:pStyle w:val="Captulo9"/>
      <w:lvlText w:val="9.%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47" w15:restartNumberingAfterBreak="0">
    <w:nsid w:val="784B260F"/>
    <w:multiLevelType w:val="multilevel"/>
    <w:tmpl w:val="71228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7D4735"/>
    <w:multiLevelType w:val="hybridMultilevel"/>
    <w:tmpl w:val="FFBA28FA"/>
    <w:lvl w:ilvl="0" w:tplc="8D02F170">
      <w:start w:val="1"/>
      <w:numFmt w:val="decimal"/>
      <w:lvlText w:val="%1."/>
      <w:lvlJc w:val="left"/>
      <w:pPr>
        <w:ind w:left="720" w:hanging="360"/>
      </w:pPr>
    </w:lvl>
    <w:lvl w:ilvl="1" w:tplc="03703D68">
      <w:start w:val="1"/>
      <w:numFmt w:val="lowerLetter"/>
      <w:lvlText w:val="%2."/>
      <w:lvlJc w:val="left"/>
      <w:pPr>
        <w:ind w:left="1440" w:hanging="360"/>
      </w:pPr>
    </w:lvl>
    <w:lvl w:ilvl="2" w:tplc="23306F02">
      <w:start w:val="1"/>
      <w:numFmt w:val="lowerRoman"/>
      <w:lvlText w:val="%3."/>
      <w:lvlJc w:val="right"/>
      <w:pPr>
        <w:ind w:left="2160" w:hanging="180"/>
      </w:pPr>
    </w:lvl>
    <w:lvl w:ilvl="3" w:tplc="FF806B38">
      <w:start w:val="1"/>
      <w:numFmt w:val="decimal"/>
      <w:lvlText w:val="%4."/>
      <w:lvlJc w:val="left"/>
      <w:pPr>
        <w:ind w:left="2880" w:hanging="360"/>
      </w:pPr>
    </w:lvl>
    <w:lvl w:ilvl="4" w:tplc="E5D4831C">
      <w:start w:val="1"/>
      <w:numFmt w:val="lowerLetter"/>
      <w:lvlText w:val="%5."/>
      <w:lvlJc w:val="left"/>
      <w:pPr>
        <w:ind w:left="3600" w:hanging="360"/>
      </w:pPr>
    </w:lvl>
    <w:lvl w:ilvl="5" w:tplc="46128B6A">
      <w:start w:val="1"/>
      <w:numFmt w:val="lowerRoman"/>
      <w:lvlText w:val="%6."/>
      <w:lvlJc w:val="right"/>
      <w:pPr>
        <w:ind w:left="4320" w:hanging="180"/>
      </w:pPr>
    </w:lvl>
    <w:lvl w:ilvl="6" w:tplc="E0F472A8">
      <w:start w:val="1"/>
      <w:numFmt w:val="decimal"/>
      <w:lvlText w:val="%7."/>
      <w:lvlJc w:val="left"/>
      <w:pPr>
        <w:ind w:left="5040" w:hanging="360"/>
      </w:pPr>
    </w:lvl>
    <w:lvl w:ilvl="7" w:tplc="F4561274">
      <w:start w:val="1"/>
      <w:numFmt w:val="lowerLetter"/>
      <w:lvlText w:val="%8."/>
      <w:lvlJc w:val="left"/>
      <w:pPr>
        <w:ind w:left="5760" w:hanging="360"/>
      </w:pPr>
    </w:lvl>
    <w:lvl w:ilvl="8" w:tplc="54640C24">
      <w:start w:val="1"/>
      <w:numFmt w:val="lowerRoman"/>
      <w:lvlText w:val="%9."/>
      <w:lvlJc w:val="right"/>
      <w:pPr>
        <w:ind w:left="6480" w:hanging="180"/>
      </w:pPr>
    </w:lvl>
  </w:abstractNum>
  <w:abstractNum w:abstractNumId="49" w15:restartNumberingAfterBreak="0">
    <w:nsid w:val="799A4DDA"/>
    <w:multiLevelType w:val="multilevel"/>
    <w:tmpl w:val="E80C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DBD5158"/>
    <w:multiLevelType w:val="multilevel"/>
    <w:tmpl w:val="7BEA5F3A"/>
    <w:lvl w:ilvl="0">
      <w:start w:val="1"/>
      <w:numFmt w:val="decimal"/>
      <w:lvlText w:val="CLÁUSULA %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64305361">
    <w:abstractNumId w:val="17"/>
  </w:num>
  <w:num w:numId="2" w16cid:durableId="877855522">
    <w:abstractNumId w:val="24"/>
  </w:num>
  <w:num w:numId="3" w16cid:durableId="1828475274">
    <w:abstractNumId w:val="25"/>
  </w:num>
  <w:num w:numId="4" w16cid:durableId="1751583999">
    <w:abstractNumId w:val="48"/>
  </w:num>
  <w:num w:numId="5" w16cid:durableId="1196692292">
    <w:abstractNumId w:val="50"/>
  </w:num>
  <w:num w:numId="6" w16cid:durableId="271282378">
    <w:abstractNumId w:val="0"/>
  </w:num>
  <w:num w:numId="7" w16cid:durableId="1012535892">
    <w:abstractNumId w:val="41"/>
  </w:num>
  <w:num w:numId="8" w16cid:durableId="1132792549">
    <w:abstractNumId w:val="22"/>
  </w:num>
  <w:num w:numId="9" w16cid:durableId="724253076">
    <w:abstractNumId w:val="43"/>
  </w:num>
  <w:num w:numId="10" w16cid:durableId="992215315">
    <w:abstractNumId w:val="38"/>
  </w:num>
  <w:num w:numId="11" w16cid:durableId="2061898119">
    <w:abstractNumId w:val="45"/>
  </w:num>
  <w:num w:numId="12" w16cid:durableId="855122359">
    <w:abstractNumId w:val="4"/>
  </w:num>
  <w:num w:numId="13" w16cid:durableId="831259128">
    <w:abstractNumId w:val="31"/>
  </w:num>
  <w:num w:numId="14" w16cid:durableId="1137648205">
    <w:abstractNumId w:val="20"/>
  </w:num>
  <w:num w:numId="15" w16cid:durableId="1047803777">
    <w:abstractNumId w:val="35"/>
  </w:num>
  <w:num w:numId="16" w16cid:durableId="1945460190">
    <w:abstractNumId w:val="46"/>
  </w:num>
  <w:num w:numId="17" w16cid:durableId="735322510">
    <w:abstractNumId w:val="16"/>
  </w:num>
  <w:num w:numId="18" w16cid:durableId="561598536">
    <w:abstractNumId w:val="19"/>
  </w:num>
  <w:num w:numId="19" w16cid:durableId="188568706">
    <w:abstractNumId w:val="32"/>
  </w:num>
  <w:num w:numId="20" w16cid:durableId="342782567">
    <w:abstractNumId w:val="37"/>
  </w:num>
  <w:num w:numId="21" w16cid:durableId="1969241336">
    <w:abstractNumId w:val="15"/>
  </w:num>
  <w:num w:numId="22" w16cid:durableId="901524321">
    <w:abstractNumId w:val="7"/>
  </w:num>
  <w:num w:numId="23" w16cid:durableId="1151562825">
    <w:abstractNumId w:val="2"/>
  </w:num>
  <w:num w:numId="24" w16cid:durableId="991837934">
    <w:abstractNumId w:val="13"/>
  </w:num>
  <w:num w:numId="25" w16cid:durableId="118381373">
    <w:abstractNumId w:val="21"/>
  </w:num>
  <w:num w:numId="26" w16cid:durableId="456917487">
    <w:abstractNumId w:val="30"/>
  </w:num>
  <w:num w:numId="27" w16cid:durableId="495194465">
    <w:abstractNumId w:val="27"/>
  </w:num>
  <w:num w:numId="28" w16cid:durableId="1256667436">
    <w:abstractNumId w:val="10"/>
  </w:num>
  <w:num w:numId="29" w16cid:durableId="1142229337">
    <w:abstractNumId w:val="9"/>
  </w:num>
  <w:num w:numId="30" w16cid:durableId="825322320">
    <w:abstractNumId w:val="8"/>
  </w:num>
  <w:num w:numId="31" w16cid:durableId="1634672478">
    <w:abstractNumId w:val="36"/>
  </w:num>
  <w:num w:numId="32" w16cid:durableId="293870945">
    <w:abstractNumId w:val="26"/>
  </w:num>
  <w:num w:numId="33" w16cid:durableId="366031963">
    <w:abstractNumId w:val="6"/>
  </w:num>
  <w:num w:numId="34" w16cid:durableId="500967444">
    <w:abstractNumId w:val="14"/>
  </w:num>
  <w:num w:numId="35" w16cid:durableId="982150356">
    <w:abstractNumId w:val="11"/>
  </w:num>
  <w:num w:numId="36" w16cid:durableId="1000504676">
    <w:abstractNumId w:val="33"/>
  </w:num>
  <w:num w:numId="37" w16cid:durableId="1359622799">
    <w:abstractNumId w:val="1"/>
  </w:num>
  <w:num w:numId="38" w16cid:durableId="1137799097">
    <w:abstractNumId w:val="39"/>
  </w:num>
  <w:num w:numId="39" w16cid:durableId="1082995490">
    <w:abstractNumId w:val="40"/>
  </w:num>
  <w:num w:numId="40" w16cid:durableId="1332218134">
    <w:abstractNumId w:val="44"/>
  </w:num>
  <w:num w:numId="41" w16cid:durableId="207304688">
    <w:abstractNumId w:val="28"/>
  </w:num>
  <w:num w:numId="42" w16cid:durableId="1824857796">
    <w:abstractNumId w:val="18"/>
  </w:num>
  <w:num w:numId="43" w16cid:durableId="731074385">
    <w:abstractNumId w:val="47"/>
  </w:num>
  <w:num w:numId="44" w16cid:durableId="1994867318">
    <w:abstractNumId w:val="3"/>
  </w:num>
  <w:num w:numId="45" w16cid:durableId="540168619">
    <w:abstractNumId w:val="49"/>
  </w:num>
  <w:num w:numId="46" w16cid:durableId="1629970918">
    <w:abstractNumId w:val="34"/>
  </w:num>
  <w:num w:numId="47" w16cid:durableId="1295402369">
    <w:abstractNumId w:val="5"/>
  </w:num>
  <w:num w:numId="48" w16cid:durableId="846751980">
    <w:abstractNumId w:val="23"/>
  </w:num>
  <w:num w:numId="49" w16cid:durableId="1808158533">
    <w:abstractNumId w:val="42"/>
  </w:num>
  <w:num w:numId="50" w16cid:durableId="600451365">
    <w:abstractNumId w:val="29"/>
  </w:num>
  <w:num w:numId="51" w16cid:durableId="1626662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09"/>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7D1"/>
    <w:rsid w:val="0000587E"/>
    <w:rsid w:val="0002728C"/>
    <w:rsid w:val="00035D7D"/>
    <w:rsid w:val="000477D1"/>
    <w:rsid w:val="00055C81"/>
    <w:rsid w:val="0006168C"/>
    <w:rsid w:val="0009562A"/>
    <w:rsid w:val="000E4A48"/>
    <w:rsid w:val="001071BA"/>
    <w:rsid w:val="00124EF2"/>
    <w:rsid w:val="00127D0C"/>
    <w:rsid w:val="001314AB"/>
    <w:rsid w:val="00134067"/>
    <w:rsid w:val="00156F9D"/>
    <w:rsid w:val="00165643"/>
    <w:rsid w:val="00184E23"/>
    <w:rsid w:val="001C3F6B"/>
    <w:rsid w:val="001D3DA2"/>
    <w:rsid w:val="001F34A5"/>
    <w:rsid w:val="00245FCE"/>
    <w:rsid w:val="00281809"/>
    <w:rsid w:val="002C4997"/>
    <w:rsid w:val="002C5B11"/>
    <w:rsid w:val="00345E1D"/>
    <w:rsid w:val="00350067"/>
    <w:rsid w:val="003611E1"/>
    <w:rsid w:val="00391444"/>
    <w:rsid w:val="00392C47"/>
    <w:rsid w:val="003D077C"/>
    <w:rsid w:val="003F27FD"/>
    <w:rsid w:val="00425E04"/>
    <w:rsid w:val="00432577"/>
    <w:rsid w:val="00485EF8"/>
    <w:rsid w:val="004A6327"/>
    <w:rsid w:val="004B431B"/>
    <w:rsid w:val="004E5994"/>
    <w:rsid w:val="0050739B"/>
    <w:rsid w:val="00510C30"/>
    <w:rsid w:val="005472F1"/>
    <w:rsid w:val="00564598"/>
    <w:rsid w:val="005A2C87"/>
    <w:rsid w:val="005B0097"/>
    <w:rsid w:val="005C531D"/>
    <w:rsid w:val="005D17F1"/>
    <w:rsid w:val="005D70DA"/>
    <w:rsid w:val="005E58D9"/>
    <w:rsid w:val="0063223A"/>
    <w:rsid w:val="00633720"/>
    <w:rsid w:val="00635173"/>
    <w:rsid w:val="006414A3"/>
    <w:rsid w:val="0065707C"/>
    <w:rsid w:val="00676CA5"/>
    <w:rsid w:val="00680D4E"/>
    <w:rsid w:val="00686FD9"/>
    <w:rsid w:val="006B1A16"/>
    <w:rsid w:val="006B7779"/>
    <w:rsid w:val="00707C0B"/>
    <w:rsid w:val="0071583E"/>
    <w:rsid w:val="00733E28"/>
    <w:rsid w:val="00776332"/>
    <w:rsid w:val="00776E80"/>
    <w:rsid w:val="007A4A5E"/>
    <w:rsid w:val="007A6764"/>
    <w:rsid w:val="007A684A"/>
    <w:rsid w:val="007A6DF0"/>
    <w:rsid w:val="007A736A"/>
    <w:rsid w:val="007F2FEE"/>
    <w:rsid w:val="0080355A"/>
    <w:rsid w:val="00815CBA"/>
    <w:rsid w:val="00830814"/>
    <w:rsid w:val="00853F89"/>
    <w:rsid w:val="008B2339"/>
    <w:rsid w:val="00906A95"/>
    <w:rsid w:val="00927B5A"/>
    <w:rsid w:val="00982588"/>
    <w:rsid w:val="00992B05"/>
    <w:rsid w:val="009C02F2"/>
    <w:rsid w:val="009D4D35"/>
    <w:rsid w:val="00A14A09"/>
    <w:rsid w:val="00A25554"/>
    <w:rsid w:val="00A40836"/>
    <w:rsid w:val="00A46134"/>
    <w:rsid w:val="00A46C71"/>
    <w:rsid w:val="00A62489"/>
    <w:rsid w:val="00A70331"/>
    <w:rsid w:val="00A7255F"/>
    <w:rsid w:val="00A76CA5"/>
    <w:rsid w:val="00AC0AFC"/>
    <w:rsid w:val="00AF3020"/>
    <w:rsid w:val="00B07868"/>
    <w:rsid w:val="00B256C0"/>
    <w:rsid w:val="00B508E7"/>
    <w:rsid w:val="00B57496"/>
    <w:rsid w:val="00B65ADD"/>
    <w:rsid w:val="00B81D37"/>
    <w:rsid w:val="00B830FF"/>
    <w:rsid w:val="00BA0730"/>
    <w:rsid w:val="00BC6D88"/>
    <w:rsid w:val="00BD30ED"/>
    <w:rsid w:val="00BD6C9D"/>
    <w:rsid w:val="00BF12A7"/>
    <w:rsid w:val="00BF14E6"/>
    <w:rsid w:val="00C00803"/>
    <w:rsid w:val="00C43D1E"/>
    <w:rsid w:val="00C77E3E"/>
    <w:rsid w:val="00C854FF"/>
    <w:rsid w:val="00CB007E"/>
    <w:rsid w:val="00CB202D"/>
    <w:rsid w:val="00CC4A9E"/>
    <w:rsid w:val="00CD060E"/>
    <w:rsid w:val="00CF0073"/>
    <w:rsid w:val="00CF507B"/>
    <w:rsid w:val="00D202ED"/>
    <w:rsid w:val="00D2691F"/>
    <w:rsid w:val="00D44142"/>
    <w:rsid w:val="00D67298"/>
    <w:rsid w:val="00D674B3"/>
    <w:rsid w:val="00D850B9"/>
    <w:rsid w:val="00DA7794"/>
    <w:rsid w:val="00DC2530"/>
    <w:rsid w:val="00DE2898"/>
    <w:rsid w:val="00E0728E"/>
    <w:rsid w:val="00E1487A"/>
    <w:rsid w:val="00E42A6F"/>
    <w:rsid w:val="00E43009"/>
    <w:rsid w:val="00E77A29"/>
    <w:rsid w:val="00ED0801"/>
    <w:rsid w:val="00F21B8D"/>
    <w:rsid w:val="00F24155"/>
    <w:rsid w:val="00F3761D"/>
    <w:rsid w:val="00F40A10"/>
    <w:rsid w:val="00FA7F6B"/>
    <w:rsid w:val="00FB156E"/>
    <w:rsid w:val="00FB308B"/>
    <w:rsid w:val="00FD07C8"/>
    <w:rsid w:val="00FE20CF"/>
    <w:rsid w:val="00FE5A5E"/>
    <w:rsid w:val="00FF1F15"/>
    <w:rsid w:val="00FF496B"/>
    <w:rsid w:val="01391118"/>
    <w:rsid w:val="01D1F2A4"/>
    <w:rsid w:val="02F1D46A"/>
    <w:rsid w:val="04BFD85B"/>
    <w:rsid w:val="078FBC70"/>
    <w:rsid w:val="08BB7762"/>
    <w:rsid w:val="0B68FC63"/>
    <w:rsid w:val="0ECD806A"/>
    <w:rsid w:val="0EEAA78D"/>
    <w:rsid w:val="0EF4DC02"/>
    <w:rsid w:val="0FA2EC1A"/>
    <w:rsid w:val="10FEF755"/>
    <w:rsid w:val="11A89B1B"/>
    <w:rsid w:val="182DDB72"/>
    <w:rsid w:val="19236E8F"/>
    <w:rsid w:val="19F8C8A0"/>
    <w:rsid w:val="1DF2396E"/>
    <w:rsid w:val="1E26DEC0"/>
    <w:rsid w:val="1E6D1F19"/>
    <w:rsid w:val="1F3675D8"/>
    <w:rsid w:val="218973D9"/>
    <w:rsid w:val="226FA5E5"/>
    <w:rsid w:val="22A4D33D"/>
    <w:rsid w:val="23147422"/>
    <w:rsid w:val="23ED00E0"/>
    <w:rsid w:val="243838D8"/>
    <w:rsid w:val="24819437"/>
    <w:rsid w:val="2601F61D"/>
    <w:rsid w:val="2720EBA2"/>
    <w:rsid w:val="27672761"/>
    <w:rsid w:val="27DC3F84"/>
    <w:rsid w:val="28B1BBD0"/>
    <w:rsid w:val="28B60178"/>
    <w:rsid w:val="29D324FE"/>
    <w:rsid w:val="2B7416E2"/>
    <w:rsid w:val="2C99EC8A"/>
    <w:rsid w:val="2DB35765"/>
    <w:rsid w:val="30A9982D"/>
    <w:rsid w:val="31019A30"/>
    <w:rsid w:val="37015701"/>
    <w:rsid w:val="370C464B"/>
    <w:rsid w:val="387C1FB3"/>
    <w:rsid w:val="38838DB0"/>
    <w:rsid w:val="38D82126"/>
    <w:rsid w:val="3A725989"/>
    <w:rsid w:val="3D7C28C0"/>
    <w:rsid w:val="3DC4764B"/>
    <w:rsid w:val="3E312569"/>
    <w:rsid w:val="3F6B88C2"/>
    <w:rsid w:val="4018D9D1"/>
    <w:rsid w:val="424909C2"/>
    <w:rsid w:val="42F091B3"/>
    <w:rsid w:val="434E8472"/>
    <w:rsid w:val="43B4DE87"/>
    <w:rsid w:val="43E609C6"/>
    <w:rsid w:val="44DD195D"/>
    <w:rsid w:val="469980AF"/>
    <w:rsid w:val="46B39131"/>
    <w:rsid w:val="4AC09A40"/>
    <w:rsid w:val="4B8B6171"/>
    <w:rsid w:val="4C588BBF"/>
    <w:rsid w:val="4D751401"/>
    <w:rsid w:val="4E51B328"/>
    <w:rsid w:val="4F1A2E48"/>
    <w:rsid w:val="50921798"/>
    <w:rsid w:val="51A3C419"/>
    <w:rsid w:val="51CBAC18"/>
    <w:rsid w:val="528992A9"/>
    <w:rsid w:val="533F0B78"/>
    <w:rsid w:val="537D702D"/>
    <w:rsid w:val="56DC5F09"/>
    <w:rsid w:val="574BD96D"/>
    <w:rsid w:val="58FE43E0"/>
    <w:rsid w:val="59B34160"/>
    <w:rsid w:val="5A64C89A"/>
    <w:rsid w:val="5E8A840F"/>
    <w:rsid w:val="5EBB4CB1"/>
    <w:rsid w:val="5F507EC5"/>
    <w:rsid w:val="5F756313"/>
    <w:rsid w:val="600071DB"/>
    <w:rsid w:val="62072D77"/>
    <w:rsid w:val="6347AA4A"/>
    <w:rsid w:val="6461EB1C"/>
    <w:rsid w:val="66FB5AB0"/>
    <w:rsid w:val="68ECA475"/>
    <w:rsid w:val="692D0E9C"/>
    <w:rsid w:val="6EF41F08"/>
    <w:rsid w:val="712A1CFE"/>
    <w:rsid w:val="71370DAD"/>
    <w:rsid w:val="74E117C0"/>
    <w:rsid w:val="7567A7B3"/>
    <w:rsid w:val="773BB8D4"/>
    <w:rsid w:val="7A17591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1BECE"/>
  <w15:docId w15:val="{8269E6D6-9D10-46C7-B90C-D14A3D4D4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444"/>
    <w:pPr>
      <w:jc w:val="both"/>
    </w:pPr>
    <w:rPr>
      <w:sz w:val="20"/>
      <w:lang w:val="es-MX"/>
    </w:rPr>
  </w:style>
  <w:style w:type="paragraph" w:styleId="Ttulo1">
    <w:name w:val="heading 1"/>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qFormat/>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F2C35"/>
  </w:style>
  <w:style w:type="character" w:customStyle="1" w:styleId="PiedepginaCar">
    <w:name w:val="Pie de página Car"/>
    <w:basedOn w:val="Fuentedeprrafopredeter"/>
    <w:link w:val="Piedepgina"/>
    <w:qFormat/>
    <w:rsid w:val="004F2C35"/>
  </w:style>
  <w:style w:type="character" w:customStyle="1" w:styleId="TextodegloboCar">
    <w:name w:val="Texto de globo Car"/>
    <w:basedOn w:val="Fuentedeprrafopredeter"/>
    <w:link w:val="Textodeglobo"/>
    <w:uiPriority w:val="99"/>
    <w:semiHidden/>
    <w:qFormat/>
    <w:rsid w:val="004F2C35"/>
    <w:rPr>
      <w:rFonts w:ascii="Tahoma" w:hAnsi="Tahoma" w:cs="Tahoma"/>
      <w:sz w:val="16"/>
      <w:szCs w:val="16"/>
    </w:rPr>
  </w:style>
  <w:style w:type="character" w:customStyle="1" w:styleId="Ttulo1Car">
    <w:name w:val="Título 1 Car"/>
    <w:basedOn w:val="Fuentedeprrafopredeter"/>
    <w:link w:val="Ttulo1"/>
    <w:uiPriority w:val="9"/>
    <w:qFormat/>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basedOn w:val="Fuentedeprrafopredeter"/>
    <w:link w:val="Ttulo2"/>
    <w:uiPriority w:val="9"/>
    <w:qFormat/>
    <w:rsid w:val="00F56D6D"/>
    <w:rPr>
      <w:rFonts w:asciiTheme="majorHAnsi" w:eastAsiaTheme="majorEastAsia" w:hAnsiTheme="majorHAnsi" w:cstheme="majorBidi"/>
      <w:b/>
      <w:bCs/>
      <w:color w:val="4E4D4D" w:themeColor="background2"/>
      <w:sz w:val="20"/>
      <w:szCs w:val="26"/>
      <w:lang w:val="es-MX"/>
    </w:rPr>
  </w:style>
  <w:style w:type="character" w:customStyle="1" w:styleId="TtuloCar">
    <w:name w:val="Título Car"/>
    <w:basedOn w:val="Fuentedeprrafopredeter"/>
    <w:link w:val="Ttulo"/>
    <w:uiPriority w:val="10"/>
    <w:qFormat/>
    <w:rsid w:val="009F1352"/>
    <w:rPr>
      <w:rFonts w:asciiTheme="majorHAnsi" w:eastAsiaTheme="majorEastAsia" w:hAnsiTheme="majorHAnsi" w:cstheme="majorBidi"/>
      <w:color w:val="3A3939" w:themeColor="background2" w:themeShade="BF"/>
      <w:spacing w:val="5"/>
      <w:kern w:val="2"/>
      <w:sz w:val="20"/>
      <w:szCs w:val="52"/>
      <w:lang w:val="es-MX"/>
    </w:rPr>
  </w:style>
  <w:style w:type="character" w:customStyle="1" w:styleId="Ttulo3Car">
    <w:name w:val="Título 3 Car"/>
    <w:basedOn w:val="Fuentedeprrafopredeter"/>
    <w:link w:val="Ttulo3"/>
    <w:uiPriority w:val="9"/>
    <w:qFormat/>
    <w:rsid w:val="00F56D6D"/>
    <w:rPr>
      <w:rFonts w:asciiTheme="majorHAnsi" w:eastAsiaTheme="majorEastAsia" w:hAnsiTheme="majorHAnsi" w:cstheme="majorBidi"/>
      <w:b/>
      <w:bCs/>
      <w:color w:val="1A1818" w:themeColor="accent1"/>
    </w:rPr>
  </w:style>
  <w:style w:type="character" w:customStyle="1" w:styleId="SubttuloCar">
    <w:name w:val="Subtítulo Car"/>
    <w:basedOn w:val="Fuentedeprrafopredeter"/>
    <w:link w:val="Subttulo"/>
    <w:qFormat/>
    <w:rsid w:val="006D761F"/>
    <w:rPr>
      <w:rFonts w:asciiTheme="majorHAnsi" w:eastAsiaTheme="majorEastAsia" w:hAnsiTheme="majorHAnsi" w:cstheme="majorBidi"/>
      <w:i/>
      <w:iCs/>
      <w:color w:val="1A1818" w:themeColor="accent1"/>
      <w:spacing w:val="15"/>
      <w:sz w:val="24"/>
      <w:szCs w:val="24"/>
    </w:rPr>
  </w:style>
  <w:style w:type="character" w:styleId="Hipervnculo">
    <w:name w:val="Hyperlink"/>
    <w:basedOn w:val="Fuentedeprrafopredeter"/>
    <w:uiPriority w:val="99"/>
    <w:unhideWhenUsed/>
    <w:rsid w:val="00A06874"/>
    <w:rPr>
      <w:color w:val="0078AE" w:themeColor="hyperlink"/>
      <w:u w:val="single"/>
    </w:rPr>
  </w:style>
  <w:style w:type="character" w:customStyle="1" w:styleId="normaltextrun">
    <w:name w:val="normaltextrun"/>
    <w:basedOn w:val="Fuentedeprrafopredeter"/>
    <w:qFormat/>
    <w:rsid w:val="000D7CD2"/>
  </w:style>
  <w:style w:type="character" w:customStyle="1" w:styleId="eop">
    <w:name w:val="eop"/>
    <w:basedOn w:val="Fuentedeprrafopredeter"/>
    <w:qFormat/>
    <w:rsid w:val="000D7CD2"/>
  </w:style>
  <w:style w:type="character" w:customStyle="1" w:styleId="contextualspellingandgrammarerror">
    <w:name w:val="contextualspellingandgrammarerror"/>
    <w:basedOn w:val="Fuentedeprrafopredeter"/>
    <w:qFormat/>
    <w:rsid w:val="000D7CD2"/>
  </w:style>
  <w:style w:type="character" w:customStyle="1" w:styleId="PrrafodelistaCar">
    <w:name w:val="Párrafo de lista Car"/>
    <w:basedOn w:val="Fuentedeprrafopredeter"/>
    <w:link w:val="Prrafodelista"/>
    <w:uiPriority w:val="34"/>
    <w:qFormat/>
    <w:rsid w:val="00FB22DF"/>
    <w:rPr>
      <w:sz w:val="20"/>
      <w:lang w:val="es-MX"/>
    </w:rPr>
  </w:style>
  <w:style w:type="character" w:styleId="Refdecomentario">
    <w:name w:val="annotation reference"/>
    <w:basedOn w:val="Fuentedeprrafopredeter"/>
    <w:uiPriority w:val="99"/>
    <w:unhideWhenUsed/>
    <w:qFormat/>
    <w:rsid w:val="00227400"/>
    <w:rPr>
      <w:sz w:val="16"/>
      <w:szCs w:val="16"/>
    </w:rPr>
  </w:style>
  <w:style w:type="character" w:customStyle="1" w:styleId="TextocomentarioCar">
    <w:name w:val="Texto comentario Car"/>
    <w:basedOn w:val="Fuentedeprrafopredeter"/>
    <w:link w:val="Textocomentario"/>
    <w:uiPriority w:val="99"/>
    <w:qFormat/>
    <w:rsid w:val="00227400"/>
    <w:rPr>
      <w:sz w:val="20"/>
      <w:szCs w:val="20"/>
      <w:lang w:val="es-MX"/>
    </w:rPr>
  </w:style>
  <w:style w:type="character" w:customStyle="1" w:styleId="AsuntodelcomentarioCar">
    <w:name w:val="Asunto del comentario Car"/>
    <w:basedOn w:val="TextocomentarioCar"/>
    <w:link w:val="Asuntodelcomentario"/>
    <w:uiPriority w:val="99"/>
    <w:semiHidden/>
    <w:qFormat/>
    <w:rsid w:val="00227400"/>
    <w:rPr>
      <w:b/>
      <w:bCs/>
      <w:sz w:val="20"/>
      <w:szCs w:val="20"/>
      <w:lang w:val="es-MX"/>
    </w:rPr>
  </w:style>
  <w:style w:type="character" w:customStyle="1" w:styleId="InviasNormalCar">
    <w:name w:val="Invias Normal Car"/>
    <w:link w:val="InviasNormal"/>
    <w:qFormat/>
    <w:locked/>
    <w:rsid w:val="00930495"/>
    <w:rPr>
      <w:rFonts w:ascii="Arial Narrow" w:eastAsia="Times New Roman" w:hAnsi="Arial Narrow" w:cs="Times New Roman"/>
      <w:color w:val="131313" w:themeColor="background2" w:themeShade="40"/>
      <w:sz w:val="24"/>
      <w:szCs w:val="24"/>
      <w:lang w:val="x-none" w:eastAsia="es-ES"/>
    </w:rPr>
  </w:style>
  <w:style w:type="character" w:styleId="Fuerte">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character" w:customStyle="1" w:styleId="Mencinsinresolver1">
    <w:name w:val="Mención sin resolver1"/>
    <w:basedOn w:val="Fuentedeprrafopredeter"/>
    <w:uiPriority w:val="99"/>
    <w:unhideWhenUsed/>
    <w:qFormat/>
    <w:rsid w:val="00437744"/>
    <w:rPr>
      <w:color w:val="605E5C"/>
      <w:shd w:val="clear" w:color="auto" w:fill="E1DFDD"/>
    </w:rPr>
  </w:style>
  <w:style w:type="character" w:customStyle="1" w:styleId="Mencionar1">
    <w:name w:val="Mencionar1"/>
    <w:basedOn w:val="Fuentedeprrafopredeter"/>
    <w:uiPriority w:val="99"/>
    <w:unhideWhenUsed/>
    <w:qFormat/>
    <w:rsid w:val="00437744"/>
    <w:rPr>
      <w:color w:val="2B579A"/>
      <w:shd w:val="clear" w:color="auto" w:fill="E1DFDD"/>
    </w:rPr>
  </w:style>
  <w:style w:type="character" w:customStyle="1" w:styleId="DefaultCar">
    <w:name w:val="Default Car"/>
    <w:link w:val="Default"/>
    <w:qFormat/>
    <w:locked/>
    <w:rsid w:val="00B85BEA"/>
    <w:rPr>
      <w:rFonts w:ascii="Arial" w:eastAsia="Times New Roman" w:hAnsi="Arial" w:cs="Times New Roman"/>
      <w:color w:val="000000"/>
      <w:sz w:val="24"/>
      <w:szCs w:val="24"/>
      <w:lang w:val="es-ES" w:eastAsia="es-ES"/>
    </w:rPr>
  </w:style>
  <w:style w:type="character" w:customStyle="1" w:styleId="Textoindependiente3Car">
    <w:name w:val="Texto independiente 3 Car"/>
    <w:basedOn w:val="Fuentedeprrafopredeter"/>
    <w:link w:val="Textoindependiente3"/>
    <w:uiPriority w:val="99"/>
    <w:qFormat/>
    <w:rsid w:val="00A7729D"/>
    <w:rPr>
      <w:rFonts w:ascii="Arial" w:eastAsia="Times New Roman" w:hAnsi="Arial" w:cs="Times New Roman"/>
      <w:color w:val="0000FF"/>
      <w:sz w:val="24"/>
      <w:szCs w:val="20"/>
      <w:lang w:val="es-ES_tradnl" w:eastAsia="es-ES"/>
    </w:rPr>
  </w:style>
  <w:style w:type="paragraph" w:customStyle="1" w:styleId="Heading">
    <w:name w:val="Heading"/>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F2C35"/>
    <w:pPr>
      <w:tabs>
        <w:tab w:val="center" w:pos="4419"/>
        <w:tab w:val="right" w:pos="8838"/>
      </w:tabs>
    </w:pPr>
  </w:style>
  <w:style w:type="paragraph" w:styleId="Piedepgina">
    <w:name w:val="footer"/>
    <w:basedOn w:val="Normal"/>
    <w:link w:val="PiedepginaCar"/>
    <w:unhideWhenUsed/>
    <w:rsid w:val="004F2C35"/>
    <w:pPr>
      <w:tabs>
        <w:tab w:val="center" w:pos="4419"/>
        <w:tab w:val="right" w:pos="8838"/>
      </w:tabs>
    </w:pPr>
  </w:style>
  <w:style w:type="paragraph" w:styleId="Textodeglobo">
    <w:name w:val="Balloon Text"/>
    <w:basedOn w:val="Normal"/>
    <w:link w:val="TextodegloboCar"/>
    <w:uiPriority w:val="99"/>
    <w:semiHidden/>
    <w:unhideWhenUsed/>
    <w:qFormat/>
    <w:rsid w:val="004F2C35"/>
    <w:rPr>
      <w:rFonts w:ascii="Tahoma" w:hAnsi="Tahoma" w:cs="Tahoma"/>
      <w:sz w:val="16"/>
      <w:szCs w:val="16"/>
    </w:rPr>
  </w:style>
  <w:style w:type="paragraph" w:styleId="NormalWeb">
    <w:name w:val="Normal (Web)"/>
    <w:basedOn w:val="Normal"/>
    <w:uiPriority w:val="99"/>
    <w:unhideWhenUsed/>
    <w:qFormat/>
    <w:rsid w:val="00F56D6D"/>
    <w:pPr>
      <w:spacing w:beforeAutospacing="1" w:afterAutospacing="1"/>
    </w:pPr>
    <w:rPr>
      <w:rFonts w:ascii="Times New Roman" w:eastAsia="Times New Roman" w:hAnsi="Times New Roman" w:cs="Times New Roman"/>
      <w:szCs w:val="24"/>
      <w:lang w:eastAsia="es-CO"/>
    </w:rPr>
  </w:style>
  <w:style w:type="paragraph" w:styleId="Sinespaciado">
    <w:name w:val="No Spacing"/>
    <w:basedOn w:val="Normal"/>
    <w:next w:val="Normal"/>
    <w:uiPriority w:val="1"/>
    <w:qFormat/>
    <w:rsid w:val="00F56D6D"/>
    <w:rPr>
      <w:b/>
      <w:color w:val="1A1818" w:themeColor="text1"/>
    </w:rPr>
  </w:style>
  <w:style w:type="paragraph" w:styleId="Ttulo">
    <w:name w:val="Title"/>
    <w:basedOn w:val="Normal"/>
    <w:next w:val="Normal"/>
    <w:link w:val="TtuloCar"/>
    <w:uiPriority w:val="10"/>
    <w:qFormat/>
    <w:rsid w:val="009F1352"/>
    <w:pPr>
      <w:numPr>
        <w:numId w:val="15"/>
      </w:numPr>
      <w:spacing w:after="300"/>
      <w:contextualSpacing/>
    </w:pPr>
    <w:rPr>
      <w:rFonts w:asciiTheme="majorHAnsi" w:eastAsiaTheme="majorEastAsia" w:hAnsiTheme="majorHAnsi" w:cstheme="majorBidi"/>
      <w:color w:val="3A3939" w:themeColor="background2" w:themeShade="BF"/>
      <w:spacing w:val="5"/>
      <w:kern w:val="2"/>
      <w:szCs w:val="52"/>
    </w:rPr>
  </w:style>
  <w:style w:type="paragraph" w:styleId="Subttulo">
    <w:name w:val="Subtitle"/>
    <w:basedOn w:val="Normal"/>
    <w:next w:val="Normal"/>
    <w:link w:val="SubttuloCar"/>
    <w:qFormat/>
    <w:rsid w:val="006D761F"/>
    <w:rPr>
      <w:rFonts w:asciiTheme="majorHAnsi" w:eastAsiaTheme="majorEastAsia" w:hAnsiTheme="majorHAnsi" w:cstheme="majorBidi"/>
      <w:i/>
      <w:iCs/>
      <w:color w:val="1A1818" w:themeColor="accent1"/>
      <w:spacing w:val="15"/>
      <w:szCs w:val="24"/>
    </w:rPr>
  </w:style>
  <w:style w:type="paragraph" w:styleId="Prrafodelista">
    <w:name w:val="List Paragraph"/>
    <w:basedOn w:val="Normal"/>
    <w:link w:val="PrrafodelistaCar"/>
    <w:uiPriority w:val="34"/>
    <w:qFormat/>
    <w:rsid w:val="00B30435"/>
    <w:pPr>
      <w:ind w:left="720"/>
      <w:contextualSpacing/>
    </w:pPr>
  </w:style>
  <w:style w:type="paragraph" w:customStyle="1" w:styleId="paragraph">
    <w:name w:val="paragraph"/>
    <w:basedOn w:val="Normal"/>
    <w:qFormat/>
    <w:rsid w:val="000D7CD2"/>
    <w:pPr>
      <w:spacing w:beforeAutospacing="1" w:afterAutospacing="1"/>
    </w:pPr>
    <w:rPr>
      <w:rFonts w:ascii="Times New Roman" w:eastAsia="Times New Roman" w:hAnsi="Times New Roman" w:cs="Times New Roman"/>
      <w:szCs w:val="24"/>
      <w:lang w:val="es-CO" w:eastAsia="es-CO"/>
    </w:rPr>
  </w:style>
  <w:style w:type="paragraph" w:customStyle="1" w:styleId="clusulas">
    <w:name w:val="cláusulas"/>
    <w:basedOn w:val="Normal"/>
    <w:qFormat/>
    <w:rsid w:val="00F97EF9"/>
    <w:pPr>
      <w:numPr>
        <w:numId w:val="13"/>
      </w:numPr>
      <w:spacing w:before="120" w:after="120"/>
      <w:ind w:left="1070"/>
    </w:pPr>
    <w:rPr>
      <w:b/>
      <w:lang w:val="es-CO"/>
    </w:rPr>
  </w:style>
  <w:style w:type="paragraph" w:styleId="Textocomentario">
    <w:name w:val="annotation text"/>
    <w:basedOn w:val="Normal"/>
    <w:link w:val="TextocomentarioCar"/>
    <w:uiPriority w:val="99"/>
    <w:unhideWhenUsed/>
    <w:rsid w:val="00227400"/>
    <w:rPr>
      <w:szCs w:val="20"/>
    </w:rPr>
  </w:style>
  <w:style w:type="paragraph" w:styleId="Asuntodelcomentario">
    <w:name w:val="annotation subject"/>
    <w:basedOn w:val="Textocomentario"/>
    <w:next w:val="Textocomentario"/>
    <w:link w:val="AsuntodelcomentarioCar"/>
    <w:uiPriority w:val="99"/>
    <w:semiHidden/>
    <w:unhideWhenUsed/>
    <w:qFormat/>
    <w:rsid w:val="00227400"/>
    <w:rPr>
      <w:b/>
      <w:bCs/>
    </w:rPr>
  </w:style>
  <w:style w:type="paragraph" w:customStyle="1" w:styleId="Clusula10">
    <w:name w:val="Cláusula 10"/>
    <w:basedOn w:val="Normal"/>
    <w:qFormat/>
    <w:rsid w:val="00CB4335"/>
    <w:pPr>
      <w:numPr>
        <w:numId w:val="14"/>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spacing w:before="120" w:after="240"/>
    </w:pPr>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color w:val="131313" w:themeColor="background2" w:themeShade="40"/>
      <w:lang w:val="es-CO"/>
    </w:rPr>
  </w:style>
  <w:style w:type="paragraph" w:styleId="Revisin">
    <w:name w:val="Revision"/>
    <w:uiPriority w:val="99"/>
    <w:semiHidden/>
    <w:qFormat/>
    <w:rsid w:val="003E58C3"/>
    <w:rPr>
      <w:sz w:val="20"/>
      <w:lang w:val="es-MX"/>
    </w:rPr>
  </w:style>
  <w:style w:type="paragraph" w:customStyle="1" w:styleId="Captulo9">
    <w:name w:val="Capítulo 9"/>
    <w:basedOn w:val="Normal"/>
    <w:qFormat/>
    <w:rsid w:val="00D54F79"/>
    <w:pPr>
      <w:numPr>
        <w:numId w:val="16"/>
      </w:numPr>
    </w:pPr>
  </w:style>
  <w:style w:type="paragraph" w:customStyle="1" w:styleId="Default">
    <w:name w:val="Default"/>
    <w:link w:val="DefaultCar"/>
    <w:qFormat/>
    <w:rsid w:val="00B85BEA"/>
    <w:pPr>
      <w:widowControl w:val="0"/>
    </w:pPr>
    <w:rPr>
      <w:rFonts w:ascii="Arial" w:eastAsia="Times New Roman" w:hAnsi="Arial" w:cs="Times New Roman"/>
      <w:color w:val="000000"/>
      <w:sz w:val="24"/>
      <w:szCs w:val="24"/>
      <w:lang w:val="es-ES" w:eastAsia="es-ES"/>
    </w:rPr>
  </w:style>
  <w:style w:type="paragraph" w:styleId="Textoindependiente3">
    <w:name w:val="Body Text 3"/>
    <w:basedOn w:val="Normal"/>
    <w:link w:val="Textoindependiente3Car"/>
    <w:uiPriority w:val="99"/>
    <w:qFormat/>
    <w:rsid w:val="00A7729D"/>
    <w:rPr>
      <w:rFonts w:ascii="Arial" w:eastAsia="Times New Roman" w:hAnsi="Arial" w:cs="Times New Roman"/>
      <w:color w:val="0000FF"/>
      <w:sz w:val="24"/>
      <w:szCs w:val="20"/>
      <w:lang w:val="es-ES_tradnl" w:eastAsia="es-ES"/>
    </w:rPr>
  </w:style>
  <w:style w:type="table" w:styleId="Tablaconcuadrcula">
    <w:name w:val="Table Grid"/>
    <w:basedOn w:val="Tablanormal"/>
    <w:uiPriority w:val="59"/>
    <w:qFormat/>
    <w:rsid w:val="00A06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99"/>
    <w:rsid w:val="00A9571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9571D"/>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customStyle="1" w:styleId="Normal0">
    <w:name w:val="Normal0"/>
    <w:basedOn w:val="Normal"/>
    <w:qFormat/>
    <w:rsid w:val="692D0E9C"/>
    <w:rPr>
      <w:rFonts w:eastAsiaTheme="minorEastAsia"/>
      <w:sz w:val="24"/>
      <w:szCs w:val="24"/>
      <w:lang w:val="es-CO" w:eastAsia="es-ES"/>
    </w:rPr>
  </w:style>
  <w:style w:type="table" w:styleId="Tablaconcuadrcula1clara">
    <w:name w:val="Grid Table 1 Light"/>
    <w:basedOn w:val="Tablanormal"/>
    <w:uiPriority w:val="46"/>
    <w:rsid w:val="00B81D37"/>
    <w:pPr>
      <w:suppressAutoHyphens w:val="0"/>
    </w:pPr>
    <w:tblPr>
      <w:tblStyleRowBandSize w:val="1"/>
      <w:tblStyleColBandSize w:val="1"/>
      <w:tblBorders>
        <w:top w:val="single" w:sz="4" w:space="0" w:color="A69F9F" w:themeColor="text1" w:themeTint="66"/>
        <w:left w:val="single" w:sz="4" w:space="0" w:color="A69F9F" w:themeColor="text1" w:themeTint="66"/>
        <w:bottom w:val="single" w:sz="4" w:space="0" w:color="A69F9F" w:themeColor="text1" w:themeTint="66"/>
        <w:right w:val="single" w:sz="4" w:space="0" w:color="A69F9F" w:themeColor="text1" w:themeTint="66"/>
        <w:insideH w:val="single" w:sz="4" w:space="0" w:color="A69F9F" w:themeColor="text1" w:themeTint="66"/>
        <w:insideV w:val="single" w:sz="4" w:space="0" w:color="A69F9F" w:themeColor="text1" w:themeTint="66"/>
      </w:tblBorders>
    </w:tblPr>
    <w:tblStylePr w:type="firstRow">
      <w:rPr>
        <w:b/>
        <w:bCs/>
      </w:rPr>
      <w:tblPr/>
      <w:tcPr>
        <w:tcBorders>
          <w:bottom w:val="single" w:sz="12" w:space="0" w:color="797070" w:themeColor="text1" w:themeTint="99"/>
        </w:tcBorders>
      </w:tcPr>
    </w:tblStylePr>
    <w:tblStylePr w:type="lastRow">
      <w:rPr>
        <w:b/>
        <w:bCs/>
      </w:rPr>
      <w:tblPr/>
      <w:tcPr>
        <w:tcBorders>
          <w:top w:val="double" w:sz="2" w:space="0" w:color="797070" w:themeColor="text1" w:themeTint="99"/>
        </w:tcBorders>
      </w:tcPr>
    </w:tblStylePr>
    <w:tblStylePr w:type="firstCol">
      <w:rPr>
        <w:b/>
        <w:bCs/>
      </w:rPr>
    </w:tblStylePr>
    <w:tblStylePr w:type="lastCol">
      <w:rPr>
        <w:b/>
        <w:bCs/>
      </w:rPr>
    </w:tblStylePr>
  </w:style>
  <w:style w:type="character" w:customStyle="1" w:styleId="TextoindependienteCar">
    <w:name w:val="Texto independiente Car"/>
    <w:basedOn w:val="Fuentedeprrafopredeter"/>
    <w:link w:val="Textoindependiente"/>
    <w:rsid w:val="005B0097"/>
    <w:rPr>
      <w:sz w:val="20"/>
      <w:lang w:val="es-MX"/>
    </w:rPr>
  </w:style>
  <w:style w:type="table" w:styleId="Tablaconcuadrcula6concolores-nfasis1">
    <w:name w:val="Grid Table 6 Colorful Accent 1"/>
    <w:basedOn w:val="Tablanormal"/>
    <w:uiPriority w:val="51"/>
    <w:rsid w:val="005B0097"/>
    <w:rPr>
      <w:color w:val="131212" w:themeColor="accent1" w:themeShade="BF"/>
    </w:rPr>
    <w:tblPr>
      <w:tblStyleRowBandSize w:val="1"/>
      <w:tblStyleColBandSize w:val="1"/>
      <w:tblBorders>
        <w:top w:val="single" w:sz="4" w:space="0" w:color="797070" w:themeColor="accent1" w:themeTint="99"/>
        <w:left w:val="single" w:sz="4" w:space="0" w:color="797070" w:themeColor="accent1" w:themeTint="99"/>
        <w:bottom w:val="single" w:sz="4" w:space="0" w:color="797070" w:themeColor="accent1" w:themeTint="99"/>
        <w:right w:val="single" w:sz="4" w:space="0" w:color="797070" w:themeColor="accent1" w:themeTint="99"/>
        <w:insideH w:val="single" w:sz="4" w:space="0" w:color="797070" w:themeColor="accent1" w:themeTint="99"/>
        <w:insideV w:val="single" w:sz="4" w:space="0" w:color="797070" w:themeColor="accent1" w:themeTint="99"/>
      </w:tblBorders>
    </w:tblPr>
    <w:tblStylePr w:type="firstRow">
      <w:rPr>
        <w:b/>
        <w:bCs/>
      </w:rPr>
      <w:tblPr/>
      <w:tcPr>
        <w:tcBorders>
          <w:bottom w:val="single" w:sz="12" w:space="0" w:color="797070" w:themeColor="accent1" w:themeTint="99"/>
        </w:tcBorders>
      </w:tcPr>
    </w:tblStylePr>
    <w:tblStylePr w:type="lastRow">
      <w:rPr>
        <w:b/>
        <w:bCs/>
      </w:rPr>
      <w:tblPr/>
      <w:tcPr>
        <w:tcBorders>
          <w:top w:val="double" w:sz="4" w:space="0" w:color="797070" w:themeColor="accent1" w:themeTint="99"/>
        </w:tcBorders>
      </w:tcPr>
    </w:tblStylePr>
    <w:tblStylePr w:type="firstCol">
      <w:rPr>
        <w:b/>
        <w:bCs/>
      </w:rPr>
    </w:tblStylePr>
    <w:tblStylePr w:type="lastCol">
      <w:rPr>
        <w:b/>
        <w:bCs/>
      </w:rPr>
    </w:tblStylePr>
    <w:tblStylePr w:type="band1Vert">
      <w:tblPr/>
      <w:tcPr>
        <w:shd w:val="clear" w:color="auto" w:fill="D3CFCF" w:themeFill="accent1" w:themeFillTint="33"/>
      </w:tcPr>
    </w:tblStylePr>
    <w:tblStylePr w:type="band1Horz">
      <w:tblPr/>
      <w:tcPr>
        <w:shd w:val="clear" w:color="auto" w:fill="D3CFCF" w:themeFill="accent1" w:themeFillTint="33"/>
      </w:tcPr>
    </w:tblStylePr>
  </w:style>
  <w:style w:type="table" w:customStyle="1" w:styleId="Tablaconcuadrcula4-nfasis11">
    <w:name w:val="Tabla con cuadrícula 4 - Énfasis 11"/>
    <w:basedOn w:val="Tablanormal"/>
    <w:uiPriority w:val="49"/>
    <w:rsid w:val="00127D0C"/>
    <w:pPr>
      <w:suppressAutoHyphens w:val="0"/>
    </w:pPr>
    <w:rPr>
      <w:rFonts w:ascii="Times New Roman" w:eastAsia="Times New Roman" w:hAnsi="Times New Roman" w:cs="Times New Roman"/>
      <w:sz w:val="20"/>
      <w:szCs w:val="20"/>
      <w:lang w:eastAsia="es-CO"/>
    </w:rPr>
    <w:tblPr>
      <w:tblStyleRowBandSize w:val="1"/>
      <w:tblStyleColBandSize w:val="1"/>
      <w:tblBorders>
        <w:top w:val="single" w:sz="4" w:space="0" w:color="797070" w:themeColor="accent1" w:themeTint="99"/>
        <w:left w:val="single" w:sz="4" w:space="0" w:color="797070" w:themeColor="accent1" w:themeTint="99"/>
        <w:bottom w:val="single" w:sz="4" w:space="0" w:color="797070" w:themeColor="accent1" w:themeTint="99"/>
        <w:right w:val="single" w:sz="4" w:space="0" w:color="797070" w:themeColor="accent1" w:themeTint="99"/>
        <w:insideH w:val="single" w:sz="4" w:space="0" w:color="797070" w:themeColor="accent1" w:themeTint="99"/>
        <w:insideV w:val="single" w:sz="4" w:space="0" w:color="797070" w:themeColor="accent1" w:themeTint="99"/>
      </w:tblBorders>
    </w:tblPr>
    <w:tblStylePr w:type="firstRow">
      <w:rPr>
        <w:b/>
        <w:bCs/>
        <w:color w:val="FFFFFF" w:themeColor="background1"/>
      </w:rPr>
      <w:tblPr/>
      <w:tcPr>
        <w:tcBorders>
          <w:top w:val="single" w:sz="4" w:space="0" w:color="1A1818" w:themeColor="accent1"/>
          <w:left w:val="single" w:sz="4" w:space="0" w:color="1A1818" w:themeColor="accent1"/>
          <w:bottom w:val="single" w:sz="4" w:space="0" w:color="1A1818" w:themeColor="accent1"/>
          <w:right w:val="single" w:sz="4" w:space="0" w:color="1A1818" w:themeColor="accent1"/>
          <w:insideH w:val="nil"/>
          <w:insideV w:val="nil"/>
        </w:tcBorders>
        <w:shd w:val="clear" w:color="auto" w:fill="1A1818" w:themeFill="accent1"/>
      </w:tcPr>
    </w:tblStylePr>
    <w:tblStylePr w:type="lastRow">
      <w:rPr>
        <w:b/>
        <w:bCs/>
      </w:rPr>
      <w:tblPr/>
      <w:tcPr>
        <w:tcBorders>
          <w:top w:val="double" w:sz="4" w:space="0" w:color="1A1818" w:themeColor="accent1"/>
        </w:tcBorders>
      </w:tcPr>
    </w:tblStylePr>
    <w:tblStylePr w:type="firstCol">
      <w:rPr>
        <w:b/>
        <w:bCs/>
      </w:rPr>
    </w:tblStylePr>
    <w:tblStylePr w:type="lastCol">
      <w:rPr>
        <w:b/>
        <w:bCs/>
      </w:rPr>
    </w:tblStylePr>
    <w:tblStylePr w:type="band1Vert">
      <w:tblPr/>
      <w:tcPr>
        <w:shd w:val="clear" w:color="auto" w:fill="D3CFCF" w:themeFill="accent1" w:themeFillTint="33"/>
      </w:tcPr>
    </w:tblStylePr>
    <w:tblStylePr w:type="band1Horz">
      <w:tblPr/>
      <w:tcPr>
        <w:shd w:val="clear" w:color="auto" w:fill="D3CFC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6CF36A3270F607479E8DEB13009CF3E0" ma:contentTypeVersion="19" ma:contentTypeDescription="Crear nuevo documento." ma:contentTypeScope="" ma:versionID="e4cab0ad97b65d71a34eb34ffac057dd">
  <xsd:schema xmlns:xsd="http://www.w3.org/2001/XMLSchema" xmlns:xs="http://www.w3.org/2001/XMLSchema" xmlns:p="http://schemas.microsoft.com/office/2006/metadata/properties" xmlns:ns2="7dd10dd9-8086-485b-8e63-cf40ef5ea313" xmlns:ns3="598173c1-8337-44b6-af4a-47afe9d143da" targetNamespace="http://schemas.microsoft.com/office/2006/metadata/properties" ma:root="true" ma:fieldsID="dd73db2574feef105d7a6ebb3a2c562a" ns2:_="" ns3:_="">
    <xsd:import namespace="7dd10dd9-8086-485b-8e63-cf40ef5ea313"/>
    <xsd:import namespace="598173c1-8337-44b6-af4a-47afe9d143d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2:MediaServiceObjectDetectorVersions" minOccurs="0"/>
                <xsd:element ref="ns2:MediaServiceSearchProperties" minOccurs="0"/>
                <xsd:element ref="ns2:Observacion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d10dd9-8086-485b-8e63-cf40ef5ea3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bc45cb4-c21a-49bb-988e-5b402dd8a97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Observaciones" ma:index="25" nillable="true" ma:displayName="Observaciones" ma:description="Campo creado para agregar cualquier tipo de comentario respecto al documento en cuestión." ma:format="Dropdown" ma:internalName="Observacion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98173c1-8337-44b6-af4a-47afe9d143d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98173c1-8337-44b6-af4a-47afe9d143da">
      <UserInfo>
        <DisplayName/>
        <AccountId xsi:nil="true"/>
        <AccountType/>
      </UserInfo>
    </SharedWithUsers>
    <Observaciones xmlns="7dd10dd9-8086-485b-8e63-cf40ef5ea313" xsi:nil="true"/>
    <lcf76f155ced4ddcb4097134ff3c332f xmlns="7dd10dd9-8086-485b-8e63-cf40ef5ea31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74046-AB8C-40C5-819F-88DD663EC20B}">
  <ds:schemaRefs>
    <ds:schemaRef ds:uri="http://schemas.openxmlformats.org/officeDocument/2006/bibliography"/>
  </ds:schemaRefs>
</ds:datastoreItem>
</file>

<file path=customXml/itemProps2.xml><?xml version="1.0" encoding="utf-8"?>
<ds:datastoreItem xmlns:ds="http://schemas.openxmlformats.org/officeDocument/2006/customXml" ds:itemID="{1AC6D447-DA6B-4C79-B75F-689C88F9C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d10dd9-8086-485b-8e63-cf40ef5ea313"/>
    <ds:schemaRef ds:uri="598173c1-8337-44b6-af4a-47afe9d14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598173c1-8337-44b6-af4a-47afe9d143da"/>
    <ds:schemaRef ds:uri="7dd10dd9-8086-485b-8e63-cf40ef5ea313"/>
  </ds:schemaRefs>
</ds:datastoreItem>
</file>

<file path=customXml/itemProps4.xml><?xml version="1.0" encoding="utf-8"?>
<ds:datastoreItem xmlns:ds="http://schemas.openxmlformats.org/officeDocument/2006/customXml" ds:itemID="{36B69ADA-F410-4239-83F2-1EB31363E2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15</Pages>
  <Words>4522</Words>
  <Characters>26500</Characters>
  <Application>Microsoft Office Word</Application>
  <DocSecurity>0</DocSecurity>
  <Lines>716</Lines>
  <Paragraphs>316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dc:description/>
  <cp:lastModifiedBy>Diana Carolina Hernandez Amado</cp:lastModifiedBy>
  <cp:revision>129</cp:revision>
  <cp:lastPrinted>2021-08-06T18:04:00Z</cp:lastPrinted>
  <dcterms:created xsi:type="dcterms:W3CDTF">2026-03-01T20:41:00Z</dcterms:created>
  <dcterms:modified xsi:type="dcterms:W3CDTF">2026-04-21T22:29:00Z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0x0101006CF36A3270F607479E8DEB13009CF3E0</vt:lpwstr>
  </property>
  <property fmtid="{D5CDD505-2E9C-101B-9397-08002B2CF9AE}" pid="4" name="MSIP_Label_38f1469a-2c2a-4aee-b92b-090d4c5468ff_ActionId">
    <vt:lpwstr>12e72778-c552-4df0-89c2-8d36c4c447c2</vt:lpwstr>
  </property>
  <property fmtid="{D5CDD505-2E9C-101B-9397-08002B2CF9AE}" pid="5" name="MSIP_Label_38f1469a-2c2a-4aee-b92b-090d4c5468ff_ContentBits">
    <vt:lpwstr>0</vt:lpwstr>
  </property>
  <property fmtid="{D5CDD505-2E9C-101B-9397-08002B2CF9AE}" pid="6" name="MSIP_Label_38f1469a-2c2a-4aee-b92b-090d4c5468ff_Enabled">
    <vt:lpwstr>true</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etDate">
    <vt:lpwstr>2025-04-04T01:39:33Z</vt:lpwstr>
  </property>
  <property fmtid="{D5CDD505-2E9C-101B-9397-08002B2CF9AE}" pid="10" name="MSIP_Label_38f1469a-2c2a-4aee-b92b-090d4c5468ff_SiteId">
    <vt:lpwstr>2a6e6092-73e4-4752-b1a5-477a17f5056d</vt:lpwstr>
  </property>
  <property fmtid="{D5CDD505-2E9C-101B-9397-08002B2CF9AE}" pid="11" name="MSIP_Label_38f1469a-2c2a-4aee-b92b-090d4c5468ff_Tag">
    <vt:lpwstr>10, 3, 0, 1</vt:lpwstr>
  </property>
  <property fmtid="{D5CDD505-2E9C-101B-9397-08002B2CF9AE}" pid="12" name="Order">
    <vt:r8>22924500</vt:r8>
  </property>
  <property fmtid="{D5CDD505-2E9C-101B-9397-08002B2CF9AE}" pid="13" name="TemplateUrl">
    <vt:lpwstr/>
  </property>
  <property fmtid="{D5CDD505-2E9C-101B-9397-08002B2CF9AE}" pid="14" name="_ExtendedDescription">
    <vt:lpwstr/>
  </property>
  <property fmtid="{D5CDD505-2E9C-101B-9397-08002B2CF9AE}" pid="15" name="xd_ProgID">
    <vt:lpwstr/>
  </property>
  <property fmtid="{D5CDD505-2E9C-101B-9397-08002B2CF9AE}" pid="16" name="xd_Signature">
    <vt:bool>false</vt:bool>
  </property>
  <property fmtid="{D5CDD505-2E9C-101B-9397-08002B2CF9AE}" pid="17" name="MediaServiceImageTags">
    <vt:lpwstr/>
  </property>
  <property fmtid="{D5CDD505-2E9C-101B-9397-08002B2CF9AE}" pid="18" name="docLang">
    <vt:lpwstr>es</vt:lpwstr>
  </property>
</Properties>
</file>